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65FDB8" w14:textId="77777777" w:rsidR="000712ED" w:rsidRPr="009E5FC0" w:rsidRDefault="004106CF" w:rsidP="009E5FC0">
      <w:pPr>
        <w:spacing w:line="360" w:lineRule="auto"/>
        <w:rPr>
          <w:rFonts w:cs="Times New Roman"/>
        </w:rPr>
      </w:pPr>
      <w:r w:rsidRPr="009E5FC0">
        <w:rPr>
          <w:rFonts w:cs="Times New Roman"/>
          <w:noProof/>
          <w:lang w:val="es-ES"/>
        </w:rPr>
        <w:drawing>
          <wp:inline distT="0" distB="0" distL="0" distR="0" wp14:anchorId="4F4748FE" wp14:editId="7CC82AB0">
            <wp:extent cx="5396230" cy="702310"/>
            <wp:effectExtent l="0" t="0" r="0" b="889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header.png"/>
                    <pic:cNvPicPr/>
                  </pic:nvPicPr>
                  <pic:blipFill>
                    <a:blip r:embed="rId6">
                      <a:extLst>
                        <a:ext uri="{28A0092B-C50C-407E-A947-70E740481C1C}">
                          <a14:useLocalDpi xmlns:a14="http://schemas.microsoft.com/office/drawing/2010/main" val="0"/>
                        </a:ext>
                      </a:extLst>
                    </a:blip>
                    <a:stretch>
                      <a:fillRect/>
                    </a:stretch>
                  </pic:blipFill>
                  <pic:spPr>
                    <a:xfrm>
                      <a:off x="0" y="0"/>
                      <a:ext cx="5396230" cy="702310"/>
                    </a:xfrm>
                    <a:prstGeom prst="rect">
                      <a:avLst/>
                    </a:prstGeom>
                  </pic:spPr>
                </pic:pic>
              </a:graphicData>
            </a:graphic>
          </wp:inline>
        </w:drawing>
      </w:r>
    </w:p>
    <w:p w14:paraId="3DC3346A" w14:textId="77777777" w:rsidR="000712ED" w:rsidRPr="009E5FC0" w:rsidRDefault="000712ED" w:rsidP="009E5FC0">
      <w:pPr>
        <w:spacing w:before="360" w:after="120" w:line="360" w:lineRule="auto"/>
        <w:jc w:val="center"/>
        <w:outlineLvl w:val="1"/>
        <w:rPr>
          <w:rFonts w:eastAsia="Times New Roman" w:cs="Times New Roman"/>
          <w:bCs/>
        </w:rPr>
      </w:pPr>
      <w:r w:rsidRPr="009E5FC0">
        <w:rPr>
          <w:rFonts w:eastAsia="Times New Roman" w:cs="Times New Roman"/>
        </w:rPr>
        <w:t>Esterilización en Odontología:</w:t>
      </w:r>
    </w:p>
    <w:p w14:paraId="04BEA5AC" w14:textId="77777777" w:rsidR="000712ED" w:rsidRPr="009E5FC0" w:rsidRDefault="000712ED" w:rsidP="009E5FC0">
      <w:pPr>
        <w:spacing w:before="360" w:after="120" w:line="360" w:lineRule="auto"/>
        <w:jc w:val="center"/>
        <w:outlineLvl w:val="1"/>
        <w:rPr>
          <w:rFonts w:eastAsia="Times New Roman" w:cs="Times New Roman"/>
          <w:bCs/>
        </w:rPr>
      </w:pPr>
      <w:r w:rsidRPr="009E5FC0">
        <w:rPr>
          <w:rFonts w:eastAsia="Times New Roman" w:cs="Times New Roman"/>
        </w:rPr>
        <w:t>Innovación y Responsabilidad profesional</w:t>
      </w:r>
    </w:p>
    <w:p w14:paraId="20E65ED3" w14:textId="77777777" w:rsidR="000712ED" w:rsidRPr="009E5FC0" w:rsidRDefault="000712ED" w:rsidP="009E5FC0">
      <w:pPr>
        <w:spacing w:line="360" w:lineRule="auto"/>
        <w:rPr>
          <w:rFonts w:eastAsia="Times New Roman" w:cs="Times New Roman"/>
        </w:rPr>
      </w:pPr>
    </w:p>
    <w:p w14:paraId="40D085FD" w14:textId="77777777" w:rsidR="000712ED" w:rsidRPr="008C1975" w:rsidRDefault="000712ED" w:rsidP="008C1975">
      <w:pPr>
        <w:spacing w:line="360" w:lineRule="auto"/>
        <w:rPr>
          <w:rFonts w:cs="Times New Roman"/>
        </w:rPr>
      </w:pPr>
      <w:r w:rsidRPr="008C1975">
        <w:rPr>
          <w:rFonts w:cs="Times New Roman"/>
        </w:rPr>
        <w:t>Excelentísimo señor presidente de la Academia de Ciencias Odontológicas de España. Excelentísimos académicos, estimados compañeros, amigos y queridísima familia. </w:t>
      </w:r>
    </w:p>
    <w:p w14:paraId="1AB123BD" w14:textId="77777777" w:rsidR="000712ED" w:rsidRPr="008C1975" w:rsidRDefault="000712ED" w:rsidP="008C1975">
      <w:pPr>
        <w:spacing w:line="360" w:lineRule="auto"/>
        <w:rPr>
          <w:rFonts w:cs="Times New Roman"/>
        </w:rPr>
      </w:pPr>
      <w:r w:rsidRPr="008C1975">
        <w:rPr>
          <w:rFonts w:cs="Times New Roman"/>
        </w:rPr>
        <w:t>Quiero comenzar mi discurso, dand</w:t>
      </w:r>
      <w:r w:rsidR="004106CF" w:rsidRPr="008C1975">
        <w:rPr>
          <w:rFonts w:cs="Times New Roman"/>
        </w:rPr>
        <w:t>o las gracias a la academia de Ciencias O</w:t>
      </w:r>
      <w:r w:rsidRPr="008C1975">
        <w:rPr>
          <w:rFonts w:cs="Times New Roman"/>
        </w:rPr>
        <w:t>dontológicas de España y a todos sus miembros, muchos de ellos antiguos profesores míos, por aceptar mi candidatura para ser investida académica correspondiente de esta prestigiosa institución. Para mí es un día realmente importante, se trata de un gran honor y un privilegio haber sido elegida académica correspondiente por esta  academia de ciencias odontológicas de España.</w:t>
      </w:r>
    </w:p>
    <w:p w14:paraId="18B4C18F" w14:textId="49201EF9" w:rsidR="000712ED" w:rsidRPr="008C1975" w:rsidRDefault="000712ED" w:rsidP="008C1975">
      <w:pPr>
        <w:spacing w:before="240" w:after="240" w:line="360" w:lineRule="auto"/>
        <w:rPr>
          <w:rFonts w:cs="Times New Roman"/>
        </w:rPr>
      </w:pPr>
      <w:r w:rsidRPr="008C1975">
        <w:rPr>
          <w:rFonts w:cs="Times New Roman"/>
        </w:rPr>
        <w:t xml:space="preserve">Deseo expresar mi agradecimiento más profundo a mi mentor, el presidente, el doctor Antonio </w:t>
      </w:r>
      <w:proofErr w:type="spellStart"/>
      <w:r w:rsidRPr="008C1975">
        <w:rPr>
          <w:rFonts w:cs="Times New Roman"/>
        </w:rPr>
        <w:t>Bascones</w:t>
      </w:r>
      <w:proofErr w:type="spellEnd"/>
      <w:r w:rsidRPr="008C1975">
        <w:rPr>
          <w:rFonts w:cs="Times New Roman"/>
        </w:rPr>
        <w:t>. De él he aprendido numerosas enseñanzas, pero las más valiosas han sido la constancia, el amor a la profesión y la importancia de la familia como pilar que sostiene cada logro. Gracias por haberme guiado</w:t>
      </w:r>
      <w:r w:rsidR="006860A9" w:rsidRPr="008C1975">
        <w:rPr>
          <w:rFonts w:cs="Times New Roman"/>
        </w:rPr>
        <w:t xml:space="preserve"> tan acertadamente</w:t>
      </w:r>
      <w:r w:rsidRPr="008C1975">
        <w:rPr>
          <w:rFonts w:cs="Times New Roman"/>
        </w:rPr>
        <w:t xml:space="preserve"> con generosidad y rigor en mi camino científico y profesional.</w:t>
      </w:r>
    </w:p>
    <w:p w14:paraId="697251C1" w14:textId="77777777" w:rsidR="000712ED" w:rsidRPr="008C1975" w:rsidRDefault="000712ED" w:rsidP="008C1975">
      <w:pPr>
        <w:spacing w:line="360" w:lineRule="auto"/>
        <w:rPr>
          <w:rFonts w:cs="Times New Roman"/>
        </w:rPr>
      </w:pPr>
      <w:r w:rsidRPr="008C1975">
        <w:rPr>
          <w:rFonts w:cs="Times New Roman"/>
        </w:rPr>
        <w:t>Mi agradecimiento a todos los académicos que han apoyado mi nombramiento, abriéndome las puertas de esta institución y concediéndome el honor y el privilegio de estar hoy aquí. No puedo dejar de mencionar, especialmente desde el cariño al doctor Vega Barrio pues además de haber sido un profesor muy generoso en su docencia comparto aficiones alejadas de la odontología como es la música. </w:t>
      </w:r>
    </w:p>
    <w:p w14:paraId="61B74BE7" w14:textId="77777777" w:rsidR="000712ED" w:rsidRPr="008C1975" w:rsidRDefault="000712ED" w:rsidP="008C1975">
      <w:pPr>
        <w:spacing w:line="360" w:lineRule="auto"/>
        <w:rPr>
          <w:rFonts w:cs="Times New Roman"/>
        </w:rPr>
      </w:pPr>
      <w:r w:rsidRPr="008C1975">
        <w:rPr>
          <w:rFonts w:cs="Times New Roman"/>
        </w:rPr>
        <w:t xml:space="preserve">Mi  agradecimiento a Andrea </w:t>
      </w:r>
      <w:proofErr w:type="spellStart"/>
      <w:r w:rsidRPr="008C1975">
        <w:rPr>
          <w:rFonts w:cs="Times New Roman"/>
        </w:rPr>
        <w:t>Bacchi</w:t>
      </w:r>
      <w:proofErr w:type="spellEnd"/>
      <w:r w:rsidRPr="008C1975">
        <w:rPr>
          <w:rFonts w:cs="Times New Roman"/>
        </w:rPr>
        <w:t xml:space="preserve"> y Dionisio Olmos, quienes me animaron a retomar mi faceta como </w:t>
      </w:r>
      <w:proofErr w:type="spellStart"/>
      <w:r w:rsidRPr="008C1975">
        <w:rPr>
          <w:rFonts w:cs="Times New Roman"/>
        </w:rPr>
        <w:t>preventivista</w:t>
      </w:r>
      <w:proofErr w:type="spellEnd"/>
      <w:r w:rsidRPr="008C1975">
        <w:rPr>
          <w:rFonts w:cs="Times New Roman"/>
        </w:rPr>
        <w:t xml:space="preserve"> dando cursos sobre asepsia y bioseguridad por media España y parte del extranjero. </w:t>
      </w:r>
    </w:p>
    <w:p w14:paraId="4FE7C13F" w14:textId="26382C9D" w:rsidR="000712ED" w:rsidRPr="008C1975" w:rsidRDefault="000712ED" w:rsidP="008C1975">
      <w:pPr>
        <w:spacing w:before="240" w:after="240" w:line="360" w:lineRule="auto"/>
        <w:rPr>
          <w:rFonts w:cs="Times New Roman"/>
        </w:rPr>
      </w:pPr>
      <w:r w:rsidRPr="008C1975">
        <w:rPr>
          <w:rFonts w:cs="Times New Roman"/>
        </w:rPr>
        <w:lastRenderedPageBreak/>
        <w:t xml:space="preserve">Por último, quiero dar las gracias a una institución: la </w:t>
      </w:r>
      <w:r w:rsidRPr="008C1975">
        <w:rPr>
          <w:rFonts w:cs="Times New Roman"/>
          <w:bCs/>
        </w:rPr>
        <w:t>Universidad Complutense de Madrid</w:t>
      </w:r>
      <w:r w:rsidRPr="008C1975">
        <w:rPr>
          <w:rFonts w:cs="Times New Roman"/>
        </w:rPr>
        <w:t xml:space="preserve">. </w:t>
      </w:r>
      <w:r w:rsidR="008D31A0" w:rsidRPr="008C1975">
        <w:rPr>
          <w:rFonts w:cs="Times New Roman"/>
        </w:rPr>
        <w:t>Allí me he formado en mi totalidad</w:t>
      </w:r>
      <w:r w:rsidRPr="008C1975">
        <w:rPr>
          <w:rFonts w:cs="Times New Roman"/>
        </w:rPr>
        <w:t xml:space="preserve">, desde mis estudios en la licenciatura —entre cuyos profesores se encuentran muchos de los aquí presentes— hasta mis postgrados en </w:t>
      </w:r>
      <w:r w:rsidRPr="008C1975">
        <w:rPr>
          <w:rFonts w:cs="Times New Roman"/>
          <w:bCs/>
        </w:rPr>
        <w:t>Odontología Preventiva y Comunitaria</w:t>
      </w:r>
      <w:r w:rsidRPr="008C1975">
        <w:rPr>
          <w:rFonts w:cs="Times New Roman"/>
        </w:rPr>
        <w:t xml:space="preserve"> y el </w:t>
      </w:r>
      <w:r w:rsidRPr="008C1975">
        <w:rPr>
          <w:rFonts w:cs="Times New Roman"/>
          <w:bCs/>
        </w:rPr>
        <w:t>Máster de Periodoncia</w:t>
      </w:r>
      <w:r w:rsidRPr="008C1975">
        <w:rPr>
          <w:rFonts w:cs="Times New Roman"/>
        </w:rPr>
        <w:t>.</w:t>
      </w:r>
    </w:p>
    <w:p w14:paraId="08ED700C" w14:textId="77777777" w:rsidR="000712ED" w:rsidRPr="008C1975" w:rsidRDefault="000712ED" w:rsidP="008C1975">
      <w:pPr>
        <w:spacing w:before="240" w:after="240" w:line="360" w:lineRule="auto"/>
        <w:rPr>
          <w:rFonts w:cs="Times New Roman"/>
        </w:rPr>
      </w:pPr>
      <w:r w:rsidRPr="008C1975">
        <w:rPr>
          <w:rFonts w:cs="Times New Roman"/>
        </w:rPr>
        <w:t xml:space="preserve">Gracias a maestros como los profesores </w:t>
      </w:r>
      <w:r w:rsidRPr="008C1975">
        <w:rPr>
          <w:rFonts w:cs="Times New Roman"/>
          <w:bCs/>
        </w:rPr>
        <w:t xml:space="preserve">Antonio </w:t>
      </w:r>
      <w:proofErr w:type="spellStart"/>
      <w:r w:rsidRPr="008C1975">
        <w:rPr>
          <w:rFonts w:cs="Times New Roman"/>
          <w:bCs/>
        </w:rPr>
        <w:t>Bascones</w:t>
      </w:r>
      <w:proofErr w:type="spellEnd"/>
      <w:r w:rsidRPr="008C1975">
        <w:rPr>
          <w:rFonts w:cs="Times New Roman"/>
        </w:rPr>
        <w:t xml:space="preserve"> y </w:t>
      </w:r>
      <w:r w:rsidRPr="008C1975">
        <w:rPr>
          <w:rFonts w:cs="Times New Roman"/>
          <w:bCs/>
        </w:rPr>
        <w:t>Mariano Sanz</w:t>
      </w:r>
      <w:r w:rsidRPr="008C1975">
        <w:rPr>
          <w:rFonts w:cs="Times New Roman"/>
        </w:rPr>
        <w:t>, la Periodoncia Complutense se ha consolidado como una referencia internacional, y quienes hemos tenido el privilegio de formarnos allí pertenecemos hoy a una verdadera escuela de excelencia.</w:t>
      </w:r>
    </w:p>
    <w:p w14:paraId="17F02DE4" w14:textId="77777777" w:rsidR="000712ED" w:rsidRPr="008C1975" w:rsidRDefault="000712ED" w:rsidP="008C1975">
      <w:pPr>
        <w:spacing w:before="240" w:after="240" w:line="360" w:lineRule="auto"/>
        <w:rPr>
          <w:rFonts w:cs="Times New Roman"/>
        </w:rPr>
      </w:pPr>
      <w:r w:rsidRPr="008C1975">
        <w:rPr>
          <w:rFonts w:cs="Times New Roman"/>
        </w:rPr>
        <w:t xml:space="preserve">Quisiera también destacar mi etapa investigadora, en la que desarrollé mi </w:t>
      </w:r>
      <w:r w:rsidRPr="008C1975">
        <w:rPr>
          <w:rFonts w:cs="Times New Roman"/>
          <w:bCs/>
        </w:rPr>
        <w:t>tesis doctoral</w:t>
      </w:r>
      <w:r w:rsidRPr="008C1975">
        <w:rPr>
          <w:rFonts w:cs="Times New Roman"/>
        </w:rPr>
        <w:t xml:space="preserve"> en colaboración con el </w:t>
      </w:r>
      <w:r w:rsidRPr="008C1975">
        <w:rPr>
          <w:rFonts w:cs="Times New Roman"/>
          <w:bCs/>
        </w:rPr>
        <w:t>Centro de Investigaciones Biológicas (CIB)</w:t>
      </w:r>
      <w:r w:rsidRPr="008C1975">
        <w:rPr>
          <w:rFonts w:cs="Times New Roman"/>
        </w:rPr>
        <w:t xml:space="preserve">, bajo la dirección del profesor </w:t>
      </w:r>
      <w:proofErr w:type="spellStart"/>
      <w:r w:rsidRPr="008C1975">
        <w:rPr>
          <w:rFonts w:cs="Times New Roman"/>
        </w:rPr>
        <w:t>Bascones</w:t>
      </w:r>
      <w:proofErr w:type="spellEnd"/>
      <w:r w:rsidRPr="008C1975">
        <w:rPr>
          <w:rFonts w:cs="Times New Roman"/>
        </w:rPr>
        <w:t xml:space="preserve"> y del doctor </w:t>
      </w:r>
      <w:r w:rsidRPr="008C1975">
        <w:rPr>
          <w:rFonts w:cs="Times New Roman"/>
          <w:bCs/>
        </w:rPr>
        <w:t>Manuel Bravo</w:t>
      </w:r>
      <w:r w:rsidRPr="008C1975">
        <w:rPr>
          <w:rFonts w:cs="Times New Roman"/>
        </w:rPr>
        <w:t xml:space="preserve">, quien, con especial cariño, será el encargado de pronunciar hoy mi </w:t>
      </w:r>
      <w:proofErr w:type="spellStart"/>
      <w:r w:rsidRPr="008C1975">
        <w:rPr>
          <w:rFonts w:cs="Times New Roman"/>
          <w:i/>
          <w:iCs/>
        </w:rPr>
        <w:t>laudatio</w:t>
      </w:r>
      <w:proofErr w:type="spellEnd"/>
      <w:r w:rsidRPr="008C1975">
        <w:rPr>
          <w:rFonts w:cs="Times New Roman"/>
        </w:rPr>
        <w:t xml:space="preserve">. </w:t>
      </w:r>
    </w:p>
    <w:p w14:paraId="741D39C6" w14:textId="77777777" w:rsidR="000712ED" w:rsidRPr="008C1975" w:rsidRDefault="000712ED" w:rsidP="008C1975">
      <w:pPr>
        <w:spacing w:line="360" w:lineRule="auto"/>
        <w:rPr>
          <w:rFonts w:eastAsia="Times New Roman" w:cs="Times New Roman"/>
        </w:rPr>
      </w:pPr>
    </w:p>
    <w:p w14:paraId="203E58BE" w14:textId="77777777" w:rsidR="000712ED" w:rsidRPr="008C1975" w:rsidRDefault="000712ED" w:rsidP="008C1975">
      <w:pPr>
        <w:spacing w:line="360" w:lineRule="auto"/>
        <w:rPr>
          <w:rFonts w:cs="Times New Roman"/>
        </w:rPr>
      </w:pPr>
      <w:r w:rsidRPr="008C1975">
        <w:rPr>
          <w:rFonts w:cs="Times New Roman"/>
        </w:rPr>
        <w:t>Discurso académico sobre:</w:t>
      </w:r>
    </w:p>
    <w:p w14:paraId="12DF3596" w14:textId="77777777" w:rsidR="000712ED" w:rsidRPr="008C1975" w:rsidRDefault="000712ED" w:rsidP="008C1975">
      <w:pPr>
        <w:spacing w:line="360" w:lineRule="auto"/>
        <w:jc w:val="center"/>
        <w:rPr>
          <w:rFonts w:cs="Times New Roman"/>
        </w:rPr>
      </w:pPr>
      <w:r w:rsidRPr="008C1975">
        <w:rPr>
          <w:rFonts w:cs="Times New Roman"/>
        </w:rPr>
        <w:t>Esterilización en Odontología:</w:t>
      </w:r>
    </w:p>
    <w:p w14:paraId="181776B0" w14:textId="77777777" w:rsidR="000712ED" w:rsidRPr="008C1975" w:rsidRDefault="000712ED" w:rsidP="008C1975">
      <w:pPr>
        <w:spacing w:line="360" w:lineRule="auto"/>
        <w:jc w:val="center"/>
        <w:rPr>
          <w:rFonts w:cs="Times New Roman"/>
        </w:rPr>
      </w:pPr>
      <w:r w:rsidRPr="008C1975">
        <w:rPr>
          <w:rFonts w:cs="Times New Roman"/>
        </w:rPr>
        <w:t>Innovación y Responsabilidad profesional</w:t>
      </w:r>
    </w:p>
    <w:p w14:paraId="57310472" w14:textId="77777777" w:rsidR="000712ED" w:rsidRPr="008C1975" w:rsidRDefault="000712ED" w:rsidP="008C1975">
      <w:pPr>
        <w:spacing w:line="360" w:lineRule="auto"/>
        <w:rPr>
          <w:rFonts w:eastAsia="Times New Roman" w:cs="Times New Roman"/>
        </w:rPr>
      </w:pPr>
    </w:p>
    <w:p w14:paraId="0E846056" w14:textId="77777777" w:rsidR="000712ED" w:rsidRPr="008C1975" w:rsidRDefault="000712ED" w:rsidP="008C1975">
      <w:pPr>
        <w:spacing w:line="360" w:lineRule="auto"/>
        <w:rPr>
          <w:rFonts w:cs="Times New Roman"/>
        </w:rPr>
      </w:pPr>
      <w:r w:rsidRPr="008C1975">
        <w:rPr>
          <w:rFonts w:cs="Times New Roman"/>
        </w:rPr>
        <w:t>Cuando terminé mis estudios de odontología, cursé el máster  en Odontología Preventiva y Comunitaria. Esa especialidad me brindó una forma de ver la profesión de un modo peculiar. Mi gran pasión siempre ha sido la cirugía así que, después de mi paso por la prevención, dedicar tiempo a la investigación y leer mi tesis me especialicé en periodoncia. De la unión entre la Odontología preventiva  y el contacto continuo con la sangre de mi ejercicio profesional de periodoncia brotó una preocupación continua por la prevención de las infecciones cruzadas.</w:t>
      </w:r>
    </w:p>
    <w:p w14:paraId="07706B55" w14:textId="77777777" w:rsidR="000712ED" w:rsidRPr="008C1975" w:rsidRDefault="000712ED" w:rsidP="008C1975">
      <w:pPr>
        <w:spacing w:line="360" w:lineRule="auto"/>
        <w:rPr>
          <w:rFonts w:cs="Times New Roman"/>
        </w:rPr>
      </w:pPr>
      <w:r w:rsidRPr="008C1975">
        <w:rPr>
          <w:rFonts w:cs="Times New Roman"/>
        </w:rPr>
        <w:t>El tema que hoy nos convoca, Esterilización en Odontología: Innovación y Responsabilidad profesional¨ nace de una convicción profunda: la bioseguridad no es un protocolo accesorio, sino la base ética y científica, sobre la que se sostiene toda atención odontológica responsable. Nuestra práctica clínica, por más avanzada y tecnológicamente sofisticada que sea, pierde su sentido, si no garantiza al paciente el mayor nivel posible de seguridad frente al riesgo de infección cruzada.</w:t>
      </w:r>
    </w:p>
    <w:p w14:paraId="7ED2562B" w14:textId="2808BF6B" w:rsidR="000712ED" w:rsidRPr="008C1975" w:rsidRDefault="000712ED" w:rsidP="008C1975">
      <w:pPr>
        <w:spacing w:line="360" w:lineRule="auto"/>
        <w:rPr>
          <w:rFonts w:cs="Times New Roman"/>
        </w:rPr>
      </w:pPr>
      <w:r w:rsidRPr="008C1975">
        <w:rPr>
          <w:rFonts w:cs="Times New Roman"/>
        </w:rPr>
        <w:t xml:space="preserve">Cada día en nuestras consultas atendemos a decenas de </w:t>
      </w:r>
      <w:r w:rsidR="006860A9" w:rsidRPr="008C1975">
        <w:rPr>
          <w:rFonts w:cs="Times New Roman"/>
        </w:rPr>
        <w:t xml:space="preserve">pacientes y cada procedimiento </w:t>
      </w:r>
      <w:r w:rsidRPr="008C1975">
        <w:rPr>
          <w:rFonts w:cs="Times New Roman"/>
        </w:rPr>
        <w:t>involucra el contacto de instrumen</w:t>
      </w:r>
      <w:r w:rsidR="008D31A0" w:rsidRPr="008C1975">
        <w:rPr>
          <w:rFonts w:cs="Times New Roman"/>
        </w:rPr>
        <w:t>tal con los fluidos</w:t>
      </w:r>
      <w:r w:rsidRPr="008C1975">
        <w:rPr>
          <w:rFonts w:cs="Times New Roman"/>
        </w:rPr>
        <w:t>. Cualquier fallo en los procesos de des</w:t>
      </w:r>
      <w:r w:rsidR="005D2568" w:rsidRPr="008C1975">
        <w:rPr>
          <w:rFonts w:cs="Times New Roman"/>
        </w:rPr>
        <w:t>infección y esterilización d</w:t>
      </w:r>
      <w:r w:rsidR="006860A9" w:rsidRPr="008C1975">
        <w:rPr>
          <w:rFonts w:cs="Times New Roman"/>
        </w:rPr>
        <w:t>e</w:t>
      </w:r>
      <w:r w:rsidR="005D2568" w:rsidRPr="008C1975">
        <w:rPr>
          <w:rFonts w:cs="Times New Roman"/>
        </w:rPr>
        <w:t>l</w:t>
      </w:r>
      <w:r w:rsidRPr="008C1975">
        <w:rPr>
          <w:rFonts w:cs="Times New Roman"/>
        </w:rPr>
        <w:t xml:space="preserve"> instrumental y la no descontaminación adecuada del gabinete puede provocar infecciones cruzadas, tanto entre pacientes como a nuestro propio personal.</w:t>
      </w:r>
    </w:p>
    <w:p w14:paraId="6640BBF6" w14:textId="77777777" w:rsidR="000712ED" w:rsidRPr="008C1975" w:rsidRDefault="000712ED" w:rsidP="008C1975">
      <w:pPr>
        <w:spacing w:line="360" w:lineRule="auto"/>
        <w:rPr>
          <w:rFonts w:cs="Times New Roman"/>
        </w:rPr>
      </w:pPr>
      <w:r w:rsidRPr="008C1975">
        <w:rPr>
          <w:rFonts w:cs="Times New Roman"/>
        </w:rPr>
        <w:t xml:space="preserve">​​Desde que Joseph </w:t>
      </w:r>
      <w:proofErr w:type="spellStart"/>
      <w:r w:rsidRPr="008C1975">
        <w:rPr>
          <w:rFonts w:cs="Times New Roman"/>
        </w:rPr>
        <w:t>Lister</w:t>
      </w:r>
      <w:proofErr w:type="spellEnd"/>
      <w:r w:rsidRPr="008C1975">
        <w:rPr>
          <w:rFonts w:cs="Times New Roman"/>
        </w:rPr>
        <w:t>, en el siglo XIX, introdujo el concepto de antisepsia quirúrgica, el control de infecciones ha sido un pilar de la medicina moderna. En odontología, donde el contacto con fluidos biológicos es constante, la esterilización adquiere un valor incuestionable.</w:t>
      </w:r>
    </w:p>
    <w:p w14:paraId="5C77AE72" w14:textId="77777777" w:rsidR="000712ED" w:rsidRPr="008C1975" w:rsidRDefault="000712ED" w:rsidP="008C1975">
      <w:pPr>
        <w:spacing w:line="360" w:lineRule="auto"/>
        <w:rPr>
          <w:rFonts w:eastAsia="Times New Roman" w:cs="Times New Roman"/>
        </w:rPr>
      </w:pPr>
    </w:p>
    <w:p w14:paraId="766C42B2" w14:textId="75504484" w:rsidR="000712ED" w:rsidRPr="008C1975" w:rsidRDefault="000712ED" w:rsidP="008C1975">
      <w:pPr>
        <w:spacing w:line="360" w:lineRule="auto"/>
        <w:rPr>
          <w:rFonts w:cs="Times New Roman"/>
        </w:rPr>
      </w:pPr>
      <w:r w:rsidRPr="008C1975">
        <w:rPr>
          <w:rFonts w:cs="Times New Roman"/>
        </w:rPr>
        <w:t xml:space="preserve">Hace más de 50 años </w:t>
      </w:r>
      <w:proofErr w:type="spellStart"/>
      <w:r w:rsidRPr="008C1975">
        <w:rPr>
          <w:rFonts w:cs="Times New Roman"/>
        </w:rPr>
        <w:t>Earle</w:t>
      </w:r>
      <w:proofErr w:type="spellEnd"/>
      <w:r w:rsidRPr="008C1975">
        <w:rPr>
          <w:rFonts w:cs="Times New Roman"/>
        </w:rPr>
        <w:t xml:space="preserve"> H </w:t>
      </w:r>
      <w:proofErr w:type="spellStart"/>
      <w:r w:rsidRPr="008C1975">
        <w:rPr>
          <w:rFonts w:cs="Times New Roman"/>
        </w:rPr>
        <w:t>Spaulding</w:t>
      </w:r>
      <w:proofErr w:type="spellEnd"/>
      <w:r w:rsidRPr="008C1975">
        <w:rPr>
          <w:rFonts w:cs="Times New Roman"/>
        </w:rPr>
        <w:t xml:space="preserve"> </w:t>
      </w:r>
      <w:r w:rsidRPr="008C1975">
        <w:rPr>
          <w:rFonts w:cs="Times New Roman"/>
          <w:vertAlign w:val="superscript"/>
        </w:rPr>
        <w:t>(1)</w:t>
      </w:r>
      <w:r w:rsidRPr="008C1975">
        <w:rPr>
          <w:rFonts w:cs="Times New Roman"/>
        </w:rPr>
        <w:t xml:space="preserve"> clasificó el instrumental utilizado en tres categorías basadas en</w:t>
      </w:r>
      <w:r w:rsidR="006860A9" w:rsidRPr="008C1975">
        <w:rPr>
          <w:rFonts w:cs="Times New Roman"/>
        </w:rPr>
        <w:t xml:space="preserve"> el riesgo de infección cruzada: instrumental crítico (contacto con sangre),</w:t>
      </w:r>
      <w:proofErr w:type="spellStart"/>
      <w:r w:rsidR="006860A9" w:rsidRPr="008C1975">
        <w:rPr>
          <w:rFonts w:cs="Times New Roman"/>
        </w:rPr>
        <w:t>semicrítico</w:t>
      </w:r>
      <w:proofErr w:type="spellEnd"/>
      <w:r w:rsidR="006860A9" w:rsidRPr="008C1975">
        <w:rPr>
          <w:rFonts w:cs="Times New Roman"/>
        </w:rPr>
        <w:t xml:space="preserve"> (mucosas) y no crítico (piel intacta). </w:t>
      </w:r>
      <w:r w:rsidRPr="008C1975">
        <w:rPr>
          <w:rFonts w:cs="Times New Roman"/>
        </w:rPr>
        <w:t>. En nuestra práctica odontológica debemos agruparlos solo en dos, siendo  críticos y no críticos, pues todo el instrumental que entra en contacto con fluidos es potencialmente infectocontagioso, por lo que la esterilización completa es obligatoria</w:t>
      </w:r>
      <w:r w:rsidRPr="008C1975">
        <w:rPr>
          <w:rFonts w:cs="Times New Roman"/>
          <w:vertAlign w:val="superscript"/>
        </w:rPr>
        <w:t>(2)</w:t>
      </w:r>
    </w:p>
    <w:p w14:paraId="3247AD76" w14:textId="4A5F918E" w:rsidR="000712ED" w:rsidRPr="008C1975" w:rsidRDefault="000712ED" w:rsidP="008C1975">
      <w:pPr>
        <w:spacing w:line="360" w:lineRule="auto"/>
        <w:rPr>
          <w:rFonts w:cs="Times New Roman"/>
        </w:rPr>
      </w:pPr>
      <w:r w:rsidRPr="008C1975">
        <w:rPr>
          <w:rFonts w:cs="Times New Roman"/>
        </w:rPr>
        <w:t xml:space="preserve">Pese a que el estudio de </w:t>
      </w:r>
      <w:proofErr w:type="spellStart"/>
      <w:r w:rsidRPr="008C1975">
        <w:rPr>
          <w:rFonts w:cs="Times New Roman"/>
        </w:rPr>
        <w:t>Spaulding</w:t>
      </w:r>
      <w:proofErr w:type="spellEnd"/>
      <w:r w:rsidRPr="008C1975">
        <w:rPr>
          <w:rFonts w:cs="Times New Roman"/>
        </w:rPr>
        <w:t xml:space="preserve"> se publicó en el año 1968, en la práctica rutinaria de las clínicas dentales, no se tomaban verdaderas precauciones en el día a día, como la utilización de guantes o la es</w:t>
      </w:r>
      <w:r w:rsidR="006B404C" w:rsidRPr="008C1975">
        <w:rPr>
          <w:rFonts w:cs="Times New Roman"/>
        </w:rPr>
        <w:t xml:space="preserve">terilización mediante </w:t>
      </w:r>
      <w:r w:rsidRPr="008C1975">
        <w:rPr>
          <w:rFonts w:cs="Times New Roman"/>
        </w:rPr>
        <w:t>autoclaves. A principios de los años 80 hubo un punto de inflexión. La aparición de la infección causada por el virus de inmunodeficiencia humana VIH supuso un cambio en la forma de abordar a nuestros pacientes. Los autoclaves evolucionaron y se generalizó el uso en Clínica de autoclaves de vapor primero de tipo gra</w:t>
      </w:r>
      <w:r w:rsidR="005D2568" w:rsidRPr="008C1975">
        <w:rPr>
          <w:rFonts w:cs="Times New Roman"/>
        </w:rPr>
        <w:t>vitacional después los tipo S</w:t>
      </w:r>
      <w:r w:rsidRPr="008C1975">
        <w:rPr>
          <w:rFonts w:cs="Times New Roman"/>
        </w:rPr>
        <w:t xml:space="preserve"> y actualmente autoclaves tipo B, pues son una réplica en pequeño de los autoclaves utilizados a nivel hospitalario</w:t>
      </w:r>
      <w:r w:rsidRPr="008C1975">
        <w:rPr>
          <w:rFonts w:cs="Times New Roman"/>
          <w:vertAlign w:val="superscript"/>
        </w:rPr>
        <w:t>.(3)</w:t>
      </w:r>
    </w:p>
    <w:p w14:paraId="02D65905" w14:textId="77777777" w:rsidR="000712ED" w:rsidRPr="008C1975" w:rsidRDefault="000712ED" w:rsidP="008C1975">
      <w:pPr>
        <w:spacing w:line="360" w:lineRule="auto"/>
        <w:rPr>
          <w:rFonts w:cs="Times New Roman"/>
        </w:rPr>
      </w:pPr>
      <w:r w:rsidRPr="008C1975">
        <w:rPr>
          <w:rFonts w:cs="Times New Roman"/>
        </w:rPr>
        <w:t>Recientemente hemos sufrido otro cambio en el paradigma de nuestra forma de abordar la higiene en nuestros gabinetes. La irrupción de la COVID-19 supuso un toque de atención que nos demostró nuestra vulnerabilidad frente a agentes infecciosos. El 2020 nos recordó a todos la importancia del control de los aerosoles en nuestro entorno, la limpieza meticulosa de todas las superficies que rodean a nuestro paciente y el reprocesado de forma segura de todo el instrumental utilizado en cada intervención.</w:t>
      </w:r>
    </w:p>
    <w:p w14:paraId="7421BD6D" w14:textId="77777777" w:rsidR="000712ED" w:rsidRPr="008C1975" w:rsidRDefault="000712ED" w:rsidP="008C1975">
      <w:pPr>
        <w:spacing w:line="360" w:lineRule="auto"/>
        <w:rPr>
          <w:rFonts w:cs="Times New Roman"/>
        </w:rPr>
      </w:pPr>
      <w:r w:rsidRPr="008C1975">
        <w:rPr>
          <w:rFonts w:cs="Times New Roman"/>
        </w:rPr>
        <w:t>A lo largo de las siguientes líneas describiré de una forma cronológica todos los procedimientos a seguir tras una intervención para la limpieza del gabinete y el reprocesado del instrumental. </w:t>
      </w:r>
    </w:p>
    <w:p w14:paraId="4D6CE9AC" w14:textId="77777777" w:rsidR="000712ED" w:rsidRPr="008C1975" w:rsidRDefault="000712ED" w:rsidP="008C1975">
      <w:pPr>
        <w:spacing w:line="360" w:lineRule="auto"/>
        <w:rPr>
          <w:rFonts w:eastAsia="Times New Roman" w:cs="Times New Roman"/>
        </w:rPr>
      </w:pPr>
    </w:p>
    <w:p w14:paraId="664D4B9E" w14:textId="77777777" w:rsidR="000712ED" w:rsidRPr="008C1975" w:rsidRDefault="000712ED" w:rsidP="008C1975">
      <w:pPr>
        <w:spacing w:line="360" w:lineRule="auto"/>
        <w:rPr>
          <w:rFonts w:cs="Times New Roman"/>
        </w:rPr>
      </w:pPr>
      <w:r w:rsidRPr="008C1975">
        <w:rPr>
          <w:rFonts w:cs="Times New Roman"/>
        </w:rPr>
        <w:t>Limpieza del gabinete después de un tratamiento</w:t>
      </w:r>
      <w:r w:rsidRPr="008C1975">
        <w:rPr>
          <w:rFonts w:cs="Times New Roman"/>
          <w:vertAlign w:val="superscript"/>
        </w:rPr>
        <w:t>.(5)</w:t>
      </w:r>
    </w:p>
    <w:p w14:paraId="3E5AC7F6" w14:textId="77777777" w:rsidR="000712ED" w:rsidRPr="008C1975" w:rsidRDefault="000712ED" w:rsidP="008C1975">
      <w:pPr>
        <w:spacing w:line="360" w:lineRule="auto"/>
        <w:rPr>
          <w:rFonts w:eastAsia="Times New Roman" w:cs="Times New Roman"/>
        </w:rPr>
      </w:pPr>
    </w:p>
    <w:p w14:paraId="3BB600DC" w14:textId="77777777" w:rsidR="000712ED" w:rsidRPr="008C1975" w:rsidRDefault="000712ED" w:rsidP="008C1975">
      <w:pPr>
        <w:spacing w:line="360" w:lineRule="auto"/>
        <w:rPr>
          <w:rFonts w:cs="Times New Roman"/>
        </w:rPr>
      </w:pPr>
      <w:r w:rsidRPr="008C1975">
        <w:rPr>
          <w:rFonts w:cs="Times New Roman"/>
        </w:rPr>
        <w:t xml:space="preserve">Después de finalizar el tratamiento realizado, resulta </w:t>
      </w:r>
      <w:r w:rsidRPr="008C1975">
        <w:rPr>
          <w:rFonts w:cs="Times New Roman"/>
          <w:bCs/>
        </w:rPr>
        <w:t>imprescindible llevar a cabo una limpieza meticulosa de todas las superficies del entorno clínico</w:t>
      </w:r>
      <w:r w:rsidRPr="008C1975">
        <w:rPr>
          <w:rFonts w:cs="Times New Roman"/>
        </w:rPr>
        <w:t xml:space="preserve">. Diversos estudios han demostrado que, durante los procedimientos odontológicos, se genera una amplia dispersión de aerosoles y </w:t>
      </w:r>
      <w:proofErr w:type="spellStart"/>
      <w:r w:rsidRPr="008C1975">
        <w:rPr>
          <w:rFonts w:cs="Times New Roman"/>
        </w:rPr>
        <w:t>microgotas</w:t>
      </w:r>
      <w:proofErr w:type="spellEnd"/>
      <w:r w:rsidRPr="008C1975">
        <w:rPr>
          <w:rFonts w:cs="Times New Roman"/>
        </w:rPr>
        <w:t xml:space="preserve"> contaminadas que pueden depositarse en un radio aproximado de </w:t>
      </w:r>
      <w:r w:rsidRPr="008C1975">
        <w:rPr>
          <w:rFonts w:cs="Times New Roman"/>
          <w:bCs/>
        </w:rPr>
        <w:t>un metro a metro y medio</w:t>
      </w:r>
      <w:r w:rsidRPr="008C1975">
        <w:rPr>
          <w:rFonts w:cs="Times New Roman"/>
        </w:rPr>
        <w:t xml:space="preserve"> alrededor del campo operatorio </w:t>
      </w:r>
      <w:r w:rsidRPr="008C1975">
        <w:rPr>
          <w:rFonts w:cs="Times New Roman"/>
          <w:vertAlign w:val="superscript"/>
        </w:rPr>
        <w:t>(6)</w:t>
      </w:r>
      <w:r w:rsidRPr="008C1975">
        <w:rPr>
          <w:rFonts w:cs="Times New Roman"/>
        </w:rPr>
        <w:t xml:space="preserve">. En este contexto, </w:t>
      </w:r>
      <w:r w:rsidRPr="008C1975">
        <w:rPr>
          <w:rFonts w:cs="Times New Roman"/>
          <w:bCs/>
        </w:rPr>
        <w:t>la elección de un desinfectante adecuado y su método de aplicación</w:t>
      </w:r>
      <w:r w:rsidRPr="008C1975">
        <w:rPr>
          <w:rFonts w:cs="Times New Roman"/>
        </w:rPr>
        <w:t xml:space="preserve"> son factores clave para garantizar tanto la </w:t>
      </w:r>
      <w:r w:rsidRPr="008C1975">
        <w:rPr>
          <w:rFonts w:cs="Times New Roman"/>
          <w:bCs/>
        </w:rPr>
        <w:t>eliminación eficaz de los microorganismos</w:t>
      </w:r>
      <w:r w:rsidRPr="008C1975">
        <w:rPr>
          <w:rFonts w:cs="Times New Roman"/>
        </w:rPr>
        <w:t xml:space="preserve"> como la </w:t>
      </w:r>
      <w:r w:rsidRPr="008C1975">
        <w:rPr>
          <w:rFonts w:cs="Times New Roman"/>
          <w:bCs/>
        </w:rPr>
        <w:t>seguridad del personal sanitario</w:t>
      </w:r>
      <w:r w:rsidRPr="008C1975">
        <w:rPr>
          <w:rFonts w:cs="Times New Roman"/>
        </w:rPr>
        <w:t>, especialmente considerando la frecuencia con que se manipulan estos productos a lo largo de la jornada.</w:t>
      </w:r>
    </w:p>
    <w:p w14:paraId="504BBF41" w14:textId="77777777" w:rsidR="000712ED" w:rsidRPr="008C1975" w:rsidRDefault="000712ED" w:rsidP="008C1975">
      <w:pPr>
        <w:spacing w:line="360" w:lineRule="auto"/>
        <w:rPr>
          <w:rFonts w:cs="Times New Roman"/>
        </w:rPr>
      </w:pPr>
      <w:r w:rsidRPr="008C1975">
        <w:rPr>
          <w:rFonts w:cs="Times New Roman"/>
        </w:rPr>
        <w:t xml:space="preserve">Una vez concluida la limpieza de superficies, </w:t>
      </w:r>
      <w:r w:rsidRPr="008C1975">
        <w:rPr>
          <w:rFonts w:cs="Times New Roman"/>
          <w:bCs/>
        </w:rPr>
        <w:t>el instrumental contaminado debe trasladarse a la sala de esterilización</w:t>
      </w:r>
      <w:r w:rsidRPr="008C1975">
        <w:rPr>
          <w:rFonts w:cs="Times New Roman"/>
        </w:rPr>
        <w:t xml:space="preserve">, donde dará comienzo la </w:t>
      </w:r>
      <w:r w:rsidRPr="008C1975">
        <w:rPr>
          <w:rFonts w:cs="Times New Roman"/>
          <w:bCs/>
        </w:rPr>
        <w:t>fase de reprocesado</w:t>
      </w:r>
      <w:r w:rsidRPr="008C1975">
        <w:rPr>
          <w:rFonts w:cs="Times New Roman"/>
        </w:rPr>
        <w:t>, siguiendo los protocolos estandarizados de descontaminación, limpieza, empaquetado y esterilización.</w:t>
      </w:r>
    </w:p>
    <w:p w14:paraId="04F4F776" w14:textId="77777777" w:rsidR="000712ED" w:rsidRPr="008C1975" w:rsidRDefault="000712ED" w:rsidP="008C1975">
      <w:pPr>
        <w:spacing w:line="360" w:lineRule="auto"/>
        <w:rPr>
          <w:rFonts w:eastAsia="Times New Roman" w:cs="Times New Roman"/>
        </w:rPr>
      </w:pPr>
    </w:p>
    <w:p w14:paraId="44C60AFC" w14:textId="77777777" w:rsidR="000712ED" w:rsidRPr="008C1975" w:rsidRDefault="000712ED" w:rsidP="008C1975">
      <w:pPr>
        <w:spacing w:line="360" w:lineRule="auto"/>
        <w:rPr>
          <w:rFonts w:cs="Times New Roman"/>
        </w:rPr>
      </w:pPr>
      <w:r w:rsidRPr="008C1975">
        <w:rPr>
          <w:rFonts w:cs="Times New Roman"/>
        </w:rPr>
        <w:t>La sala de esterilización:</w:t>
      </w:r>
    </w:p>
    <w:p w14:paraId="7CA04A52" w14:textId="77777777" w:rsidR="000712ED" w:rsidRPr="008C1975" w:rsidRDefault="000712ED" w:rsidP="008C1975">
      <w:pPr>
        <w:spacing w:before="240" w:after="240" w:line="360" w:lineRule="auto"/>
        <w:rPr>
          <w:rFonts w:cs="Times New Roman"/>
        </w:rPr>
      </w:pPr>
      <w:r w:rsidRPr="008C1975">
        <w:rPr>
          <w:rFonts w:cs="Times New Roman"/>
        </w:rPr>
        <w:t>La sala de esterilización es, sin duda, el corazón invisible del gabinete dental. Allí no se oyen las conversaciones con los pacientes ni el sonido del instrumental en la boca; allí reina el silencio metódico, el orden y la precisión. Es el espacio donde la ciencia y la ética se encuentran, donde cada ciclo de autoclave representa no solo un protocolo técnico, sino un acto de responsabilidad y respeto hacia la salud del otro. En esta sala, el profesional no busca reconocimiento, sino seguridad; no brilla por lo que se ve, sino por lo que se previene. La limpieza, la trazabilidad, los controles biológicos y químicos, el registro de cada carga y el mantenimiento de los equipos constituyen un lenguaje propio, una gramática de la asepsia que sostiene el acto clínico. En la era de los avances tecnológicos, la sala de esterilización no debe ser un espacio relegado, sino un núcleo de innovación y formación continua, donde la excelencia se mide en la ausencia de riesgo y en la confianza que el paciente deposita en nuestras manos</w:t>
      </w:r>
      <w:r w:rsidR="005D2568" w:rsidRPr="008C1975">
        <w:rPr>
          <w:rFonts w:cs="Times New Roman"/>
        </w:rPr>
        <w:t>.</w:t>
      </w:r>
    </w:p>
    <w:p w14:paraId="2C5037C2" w14:textId="77777777" w:rsidR="000712ED" w:rsidRPr="008C1975" w:rsidRDefault="000712ED" w:rsidP="008C1975">
      <w:pPr>
        <w:spacing w:before="240" w:after="240" w:line="360" w:lineRule="auto"/>
        <w:rPr>
          <w:rFonts w:cs="Times New Roman"/>
        </w:rPr>
      </w:pPr>
      <w:r w:rsidRPr="008C1975">
        <w:rPr>
          <w:rFonts w:cs="Times New Roman"/>
        </w:rPr>
        <w:t>Se trata de una sala que debe de estar perfectamente identificada situada en un sitio equidistante entre los gabinetes. Imaginariamente dividiremos la sala en tres zonas, la zona de recepción, donde realizaremos la limpieza, desinfección y secado, la zona de acondicionamiento, donde revisaremos el instrumental y lo ensobraremos junto con los testigos de esterilización para pasar a la última zona que es la zona de esterilización propiamente dicha donde estará situado el autoclave tipo B.</w:t>
      </w:r>
    </w:p>
    <w:p w14:paraId="1C77CCA5" w14:textId="77777777" w:rsidR="000712ED" w:rsidRPr="008C1975" w:rsidRDefault="000712ED" w:rsidP="008C1975">
      <w:pPr>
        <w:spacing w:before="240" w:after="240" w:line="360" w:lineRule="auto"/>
        <w:rPr>
          <w:rFonts w:cs="Times New Roman"/>
        </w:rPr>
      </w:pPr>
      <w:r w:rsidRPr="008C1975">
        <w:rPr>
          <w:rFonts w:cs="Times New Roman"/>
        </w:rPr>
        <w:t xml:space="preserve">Para trabajar en la </w:t>
      </w:r>
      <w:r w:rsidRPr="008C1975">
        <w:rPr>
          <w:rFonts w:cs="Times New Roman"/>
          <w:bCs/>
        </w:rPr>
        <w:t>sala de esterilización</w:t>
      </w:r>
      <w:r w:rsidR="005D2568" w:rsidRPr="008C1975">
        <w:rPr>
          <w:rFonts w:cs="Times New Roman"/>
        </w:rPr>
        <w:t xml:space="preserve"> </w:t>
      </w:r>
      <w:r w:rsidRPr="008C1975">
        <w:rPr>
          <w:rFonts w:cs="Times New Roman"/>
        </w:rPr>
        <w:t xml:space="preserve">es fundamental </w:t>
      </w:r>
      <w:r w:rsidRPr="008C1975">
        <w:rPr>
          <w:rFonts w:cs="Times New Roman"/>
          <w:bCs/>
        </w:rPr>
        <w:t>mantener los protocolos de bioseguridad</w:t>
      </w:r>
      <w:r w:rsidRPr="008C1975">
        <w:rPr>
          <w:rFonts w:cs="Times New Roman"/>
        </w:rPr>
        <w:t xml:space="preserve"> con el mismo rigor que en el área clínica. Aunque en este entorno no estemos frente al paciente, </w:t>
      </w:r>
      <w:r w:rsidRPr="008C1975">
        <w:rPr>
          <w:rFonts w:cs="Times New Roman"/>
          <w:bCs/>
        </w:rPr>
        <w:t>no deben relajarse las medidas de protección personal</w:t>
      </w:r>
      <w:r w:rsidRPr="008C1975">
        <w:rPr>
          <w:rFonts w:cs="Times New Roman"/>
        </w:rPr>
        <w:t>, ya que investigaciones recientes confirman que una parte significativa de los accidentes por punción o corte con objetos punzantes ocurre precisamente durante la manipulación de instrumental contaminado y su reprocesado).</w:t>
      </w:r>
      <w:hyperlink r:id="rId7" w:history="1">
        <w:r w:rsidR="004102FF" w:rsidRPr="008C1975">
          <w:rPr>
            <w:rFonts w:cs="Times New Roman"/>
            <w:vertAlign w:val="superscript"/>
          </w:rPr>
          <w:t>(7)</w:t>
        </w:r>
      </w:hyperlink>
    </w:p>
    <w:p w14:paraId="3AF28E23" w14:textId="23617065" w:rsidR="000712ED" w:rsidRPr="008C1975" w:rsidRDefault="000712ED" w:rsidP="008C1975">
      <w:pPr>
        <w:spacing w:before="240" w:after="240" w:line="360" w:lineRule="auto"/>
        <w:rPr>
          <w:rFonts w:cs="Times New Roman"/>
        </w:rPr>
      </w:pPr>
      <w:r w:rsidRPr="008C1975">
        <w:rPr>
          <w:rFonts w:cs="Times New Roman"/>
        </w:rPr>
        <w:t xml:space="preserve">El uso correcto del </w:t>
      </w:r>
      <w:r w:rsidRPr="008C1975">
        <w:rPr>
          <w:rFonts w:cs="Times New Roman"/>
          <w:bCs/>
        </w:rPr>
        <w:t>equipo de protección individual (EPI)</w:t>
      </w:r>
      <w:r w:rsidRPr="008C1975">
        <w:rPr>
          <w:rFonts w:cs="Times New Roman"/>
        </w:rPr>
        <w:t xml:space="preserve"> es esencial para prevenir la exposición a material biológico contaminado y garantizar la seguridad de todo el personal. La adherencia estricta a estas normas reduce significativamente el riesgo de transmisión cruzada y de lesiones laborales.</w:t>
      </w:r>
    </w:p>
    <w:p w14:paraId="0643B766" w14:textId="77777777" w:rsidR="000712ED" w:rsidRPr="008C1975" w:rsidRDefault="000712ED" w:rsidP="008C1975">
      <w:pPr>
        <w:spacing w:before="240" w:after="240" w:line="360" w:lineRule="auto"/>
        <w:rPr>
          <w:rFonts w:cs="Times New Roman"/>
        </w:rPr>
      </w:pPr>
      <w:r w:rsidRPr="008C1975">
        <w:rPr>
          <w:rFonts w:cs="Times New Roman"/>
        </w:rPr>
        <w:t xml:space="preserve">Primer paso, la limpieza y </w:t>
      </w:r>
      <w:r w:rsidR="004102FF" w:rsidRPr="008C1975">
        <w:rPr>
          <w:rFonts w:cs="Times New Roman"/>
        </w:rPr>
        <w:t>descontaminación</w:t>
      </w:r>
    </w:p>
    <w:p w14:paraId="74FF6D39" w14:textId="77777777" w:rsidR="008D31A0" w:rsidRPr="008C1975" w:rsidRDefault="006860A9" w:rsidP="008C1975">
      <w:pPr>
        <w:spacing w:line="360" w:lineRule="auto"/>
        <w:rPr>
          <w:rFonts w:cs="Times New Roman"/>
        </w:rPr>
      </w:pPr>
      <w:r w:rsidRPr="008C1975">
        <w:rPr>
          <w:rFonts w:cs="Times New Roman"/>
        </w:rPr>
        <w:t xml:space="preserve">El flujo de trabajo en la sala de esterilización debe seguir un esquema unidireccional. El instrumental contaminado se limpia inicialmente en la zona sucia con agua corriente, se desinfecta en una solución, y se enjuaga cuidadosamente. La automatización de los sistemas de limpieza, como las </w:t>
      </w:r>
      <w:proofErr w:type="spellStart"/>
      <w:r w:rsidRPr="008C1975">
        <w:rPr>
          <w:rFonts w:cs="Times New Roman"/>
        </w:rPr>
        <w:t>termodesinfectadoras</w:t>
      </w:r>
      <w:proofErr w:type="spellEnd"/>
      <w:r w:rsidRPr="008C1975">
        <w:rPr>
          <w:rFonts w:cs="Times New Roman"/>
        </w:rPr>
        <w:t xml:space="preserve"> y los equipos híbridos con ultrasonidos, mejora la seguridad y eficiencia al reducir la manipulación manual y garantizar la reproducibilidad del proceso, minimizando riesgos biológicos y optimizando el tiempo. </w:t>
      </w:r>
      <w:r w:rsidR="008D31A0" w:rsidRPr="008C1975">
        <w:rPr>
          <w:rFonts w:eastAsia="Times New Roman" w:cs="Times New Roman"/>
          <w:color w:val="000000"/>
        </w:rPr>
        <w:t xml:space="preserve">La </w:t>
      </w:r>
      <w:r w:rsidR="008D31A0" w:rsidRPr="008C1975">
        <w:rPr>
          <w:rFonts w:eastAsia="Times New Roman" w:cs="Times New Roman"/>
          <w:bCs/>
          <w:color w:val="000000"/>
        </w:rPr>
        <w:t>fase de limpieza del instrumental es obligatoria e irrenunciable</w:t>
      </w:r>
      <w:r w:rsidR="008D31A0" w:rsidRPr="008C1975">
        <w:rPr>
          <w:rFonts w:eastAsia="Times New Roman" w:cs="Times New Roman"/>
          <w:color w:val="000000"/>
        </w:rPr>
        <w:t xml:space="preserve">, ya que la presencia de restos orgánicos o inorgánicos puede </w:t>
      </w:r>
      <w:r w:rsidR="008D31A0" w:rsidRPr="008C1975">
        <w:rPr>
          <w:rFonts w:eastAsia="Times New Roman" w:cs="Times New Roman"/>
          <w:bCs/>
          <w:color w:val="000000"/>
        </w:rPr>
        <w:t>inactivar la esterilización posterior</w:t>
      </w:r>
      <w:r w:rsidR="008D31A0" w:rsidRPr="008C1975">
        <w:rPr>
          <w:rFonts w:cs="Times New Roman"/>
        </w:rPr>
        <w:t xml:space="preserve">. </w:t>
      </w:r>
      <w:r w:rsidRPr="008C1975">
        <w:rPr>
          <w:rFonts w:cs="Times New Roman"/>
        </w:rPr>
        <w:t xml:space="preserve">Restos orgánicos pueden inactivar la esterilización, dificultando la eliminación de microorganismos resistentes como esporas y priones, responsables de enfermedades como la encefalopatía espongiforme bovina. Estudios como el de Van </w:t>
      </w:r>
      <w:proofErr w:type="spellStart"/>
      <w:r w:rsidRPr="008C1975">
        <w:rPr>
          <w:rFonts w:cs="Times New Roman"/>
        </w:rPr>
        <w:t>Eldik</w:t>
      </w:r>
      <w:proofErr w:type="spellEnd"/>
      <w:r w:rsidRPr="008C1975">
        <w:rPr>
          <w:rFonts w:cs="Times New Roman"/>
        </w:rPr>
        <w:t xml:space="preserve"> et al. (9) demuestran la superioridad de la limpieza mecánica.</w:t>
      </w:r>
    </w:p>
    <w:p w14:paraId="31089743" w14:textId="7162911D" w:rsidR="008D31A0" w:rsidRPr="008C1975" w:rsidRDefault="008D31A0" w:rsidP="008C1975">
      <w:pPr>
        <w:spacing w:line="360" w:lineRule="auto"/>
        <w:rPr>
          <w:rFonts w:cs="Times New Roman"/>
        </w:rPr>
      </w:pPr>
      <w:r w:rsidRPr="008C1975">
        <w:rPr>
          <w:rFonts w:cs="Times New Roman"/>
        </w:rPr>
        <w:t xml:space="preserve">La limpieza del instrumental mediante cubetas de ultrasonidos, </w:t>
      </w:r>
      <w:proofErr w:type="spellStart"/>
      <w:r w:rsidRPr="008C1975">
        <w:rPr>
          <w:rFonts w:cs="Times New Roman"/>
        </w:rPr>
        <w:t>termodesinfectadoras</w:t>
      </w:r>
      <w:proofErr w:type="spellEnd"/>
      <w:r w:rsidRPr="008C1975">
        <w:rPr>
          <w:rFonts w:cs="Times New Roman"/>
        </w:rPr>
        <w:t xml:space="preserve"> o los nuevos equipos </w:t>
      </w:r>
      <w:proofErr w:type="spellStart"/>
      <w:r w:rsidRPr="008C1975">
        <w:rPr>
          <w:rFonts w:cs="Times New Roman"/>
        </w:rPr>
        <w:t>hibridos</w:t>
      </w:r>
      <w:proofErr w:type="spellEnd"/>
      <w:r w:rsidRPr="008C1975">
        <w:rPr>
          <w:rFonts w:cs="Times New Roman"/>
        </w:rPr>
        <w:t xml:space="preserve"> reducen riesgos, tiempo y mejoran la calidad y reproductividad del proceso. </w:t>
      </w:r>
    </w:p>
    <w:p w14:paraId="01AEC9F0" w14:textId="319FA5EE" w:rsidR="006860A9" w:rsidRPr="008C1975" w:rsidRDefault="006860A9" w:rsidP="008C1975">
      <w:pPr>
        <w:spacing w:line="360" w:lineRule="auto"/>
        <w:rPr>
          <w:rFonts w:cs="Times New Roman"/>
        </w:rPr>
      </w:pPr>
      <w:r w:rsidRPr="008C1975">
        <w:rPr>
          <w:rFonts w:cs="Times New Roman"/>
        </w:rPr>
        <w:t>La norma EN ISO 15883 regula la validación de estos sistemas, asegurando la eficacia y trazabilidad del proceso.</w:t>
      </w:r>
    </w:p>
    <w:p w14:paraId="6538BD38" w14:textId="77777777" w:rsidR="000712ED" w:rsidRPr="008C1975" w:rsidRDefault="000712ED" w:rsidP="008C1975">
      <w:pPr>
        <w:spacing w:before="240" w:after="240" w:line="360" w:lineRule="auto"/>
        <w:rPr>
          <w:rFonts w:cs="Times New Roman"/>
        </w:rPr>
      </w:pPr>
      <w:r w:rsidRPr="008C1975">
        <w:rPr>
          <w:rFonts w:cs="Times New Roman"/>
        </w:rPr>
        <w:t>Fase de acondicionamiento</w:t>
      </w:r>
    </w:p>
    <w:p w14:paraId="4CBFF4AB" w14:textId="77777777" w:rsidR="000712ED" w:rsidRPr="008C1975" w:rsidRDefault="000712ED" w:rsidP="008C1975">
      <w:pPr>
        <w:spacing w:after="240" w:line="360" w:lineRule="auto"/>
        <w:rPr>
          <w:rFonts w:cs="Times New Roman"/>
        </w:rPr>
      </w:pPr>
      <w:r w:rsidRPr="008C1975">
        <w:rPr>
          <w:rFonts w:cs="Times New Roman"/>
        </w:rPr>
        <w:t xml:space="preserve">El objetivo de esta fase es </w:t>
      </w:r>
      <w:r w:rsidRPr="008C1975">
        <w:rPr>
          <w:rFonts w:cs="Times New Roman"/>
          <w:bCs/>
        </w:rPr>
        <w:t>mantener la esterilidad y la funcionalidad del instrumental</w:t>
      </w:r>
      <w:r w:rsidRPr="008C1975">
        <w:rPr>
          <w:rFonts w:cs="Times New Roman"/>
        </w:rPr>
        <w:t xml:space="preserve"> desde su esterilización hasta el momento de su uso clínico. Consiste en </w:t>
      </w:r>
      <w:r w:rsidRPr="008C1975">
        <w:rPr>
          <w:rFonts w:cs="Times New Roman"/>
          <w:bCs/>
        </w:rPr>
        <w:t>introducir el instrumental previamente descontaminado, lavado, desinfectado, enjuagado, seco y verificado</w:t>
      </w:r>
      <w:r w:rsidRPr="008C1975">
        <w:rPr>
          <w:rFonts w:cs="Times New Roman"/>
        </w:rPr>
        <w:t xml:space="preserve"> dentro de un </w:t>
      </w:r>
      <w:r w:rsidRPr="008C1975">
        <w:rPr>
          <w:rFonts w:cs="Times New Roman"/>
          <w:bCs/>
        </w:rPr>
        <w:t>sobre o envase específico</w:t>
      </w:r>
      <w:r w:rsidRPr="008C1975">
        <w:rPr>
          <w:rFonts w:cs="Times New Roman"/>
        </w:rPr>
        <w:t xml:space="preserve">, que se </w:t>
      </w:r>
      <w:r w:rsidRPr="008C1975">
        <w:rPr>
          <w:rFonts w:cs="Times New Roman"/>
          <w:bCs/>
        </w:rPr>
        <w:t>sella herméticamente</w:t>
      </w:r>
      <w:r w:rsidRPr="008C1975">
        <w:rPr>
          <w:rFonts w:cs="Times New Roman"/>
        </w:rPr>
        <w:t xml:space="preserve"> para preservar la esterilidad durante el almacenamiento y la manipulación posterior. Este proceso debe realizarse utilizando </w:t>
      </w:r>
      <w:r w:rsidRPr="008C1975">
        <w:rPr>
          <w:rFonts w:cs="Times New Roman"/>
          <w:bCs/>
        </w:rPr>
        <w:t>dispositivos médicos que cumplan la norma UNE-EN ISO 11607</w:t>
      </w:r>
      <w:r w:rsidRPr="008C1975">
        <w:rPr>
          <w:rFonts w:cs="Times New Roman"/>
        </w:rPr>
        <w:t>,</w:t>
      </w:r>
      <w:r w:rsidRPr="008C1975">
        <w:rPr>
          <w:rFonts w:cs="Times New Roman"/>
          <w:vertAlign w:val="superscript"/>
        </w:rPr>
        <w:t xml:space="preserve">(10) </w:t>
      </w:r>
      <w:r w:rsidRPr="008C1975">
        <w:rPr>
          <w:rFonts w:cs="Times New Roman"/>
        </w:rPr>
        <w:t xml:space="preserve">la cual establece los </w:t>
      </w:r>
      <w:r w:rsidRPr="008C1975">
        <w:rPr>
          <w:rFonts w:cs="Times New Roman"/>
          <w:bCs/>
        </w:rPr>
        <w:t>requisitos para los materiales, el diseño y la validación de los envases para productos estériles</w:t>
      </w:r>
      <w:r w:rsidRPr="008C1975">
        <w:rPr>
          <w:rFonts w:cs="Times New Roman"/>
        </w:rPr>
        <w:t xml:space="preserve"> destinados a dispositivos médicos.</w:t>
      </w:r>
    </w:p>
    <w:p w14:paraId="7B1A3077" w14:textId="77777777" w:rsidR="000712ED" w:rsidRPr="008C1975" w:rsidRDefault="000712ED" w:rsidP="008C1975">
      <w:pPr>
        <w:spacing w:before="240" w:after="240" w:line="360" w:lineRule="auto"/>
        <w:rPr>
          <w:rFonts w:cs="Times New Roman"/>
        </w:rPr>
      </w:pPr>
      <w:r w:rsidRPr="008C1975">
        <w:rPr>
          <w:rFonts w:cs="Times New Roman"/>
        </w:rPr>
        <w:t xml:space="preserve">En esta etapa es también el momento de </w:t>
      </w:r>
      <w:r w:rsidRPr="008C1975">
        <w:rPr>
          <w:rFonts w:cs="Times New Roman"/>
          <w:bCs/>
        </w:rPr>
        <w:t>comprobar que todo el material está limpio, sin defectos y en perfecto estado funcional</w:t>
      </w:r>
      <w:r w:rsidRPr="008C1975">
        <w:rPr>
          <w:rFonts w:cs="Times New Roman"/>
        </w:rPr>
        <w:t xml:space="preserve">, especialmente los </w:t>
      </w:r>
      <w:r w:rsidRPr="008C1975">
        <w:rPr>
          <w:rFonts w:cs="Times New Roman"/>
          <w:bCs/>
        </w:rPr>
        <w:t>instrumentos rotatorios</w:t>
      </w:r>
      <w:r w:rsidRPr="008C1975">
        <w:rPr>
          <w:rFonts w:cs="Times New Roman"/>
        </w:rPr>
        <w:t xml:space="preserve">, que deben encontrarse </w:t>
      </w:r>
      <w:r w:rsidRPr="008C1975">
        <w:rPr>
          <w:rFonts w:cs="Times New Roman"/>
          <w:bCs/>
        </w:rPr>
        <w:t>engrasados y correctamente embolsados</w:t>
      </w:r>
      <w:r w:rsidRPr="008C1975">
        <w:rPr>
          <w:rFonts w:cs="Times New Roman"/>
        </w:rPr>
        <w:t>.</w:t>
      </w:r>
    </w:p>
    <w:p w14:paraId="36C23819" w14:textId="77777777" w:rsidR="000712ED" w:rsidRPr="008C1975" w:rsidRDefault="000712ED" w:rsidP="008C1975">
      <w:pPr>
        <w:spacing w:before="240" w:after="240" w:line="360" w:lineRule="auto"/>
        <w:rPr>
          <w:rFonts w:cs="Times New Roman"/>
        </w:rPr>
      </w:pPr>
      <w:r w:rsidRPr="008C1975">
        <w:rPr>
          <w:rFonts w:cs="Times New Roman"/>
        </w:rPr>
        <w:t xml:space="preserve">Para garantizar la eficacia del proceso de esterilización y su mantenimiento posterior, es esencial que el </w:t>
      </w:r>
      <w:r w:rsidRPr="008C1975">
        <w:rPr>
          <w:rFonts w:cs="Times New Roman"/>
          <w:bCs/>
        </w:rPr>
        <w:t>instrumental introducido en las bolsas esté completamente seco</w:t>
      </w:r>
      <w:r w:rsidRPr="008C1975">
        <w:rPr>
          <w:rFonts w:cs="Times New Roman"/>
        </w:rPr>
        <w:t xml:space="preserve">. El motivo es que el </w:t>
      </w:r>
      <w:r w:rsidRPr="008C1975">
        <w:rPr>
          <w:rFonts w:cs="Times New Roman"/>
          <w:bCs/>
        </w:rPr>
        <w:t>autoclave</w:t>
      </w:r>
      <w:r w:rsidRPr="008C1975">
        <w:rPr>
          <w:rFonts w:cs="Times New Roman"/>
        </w:rPr>
        <w:t xml:space="preserve"> está diseñado para introducir en su cámara una cantidad exacta de agua y evaporarla dentro de un margen de tolerancia del </w:t>
      </w:r>
      <w:r w:rsidRPr="008C1975">
        <w:rPr>
          <w:rFonts w:cs="Times New Roman"/>
          <w:bCs/>
        </w:rPr>
        <w:t>1 %</w:t>
      </w:r>
      <w:r w:rsidRPr="008C1975">
        <w:rPr>
          <w:rFonts w:cs="Times New Roman"/>
        </w:rPr>
        <w:t xml:space="preserve">. Si el material no está bien seco, el tiempo de secado programado será insuficiente, y los sobres </w:t>
      </w:r>
      <w:r w:rsidRPr="008C1975">
        <w:rPr>
          <w:rFonts w:cs="Times New Roman"/>
          <w:bCs/>
        </w:rPr>
        <w:t>saldrán húmedos</w:t>
      </w:r>
      <w:r w:rsidRPr="008C1975">
        <w:rPr>
          <w:rFonts w:cs="Times New Roman"/>
        </w:rPr>
        <w:t xml:space="preserve">, lo que puede ocasionar </w:t>
      </w:r>
      <w:r w:rsidRPr="008C1975">
        <w:rPr>
          <w:rFonts w:cs="Times New Roman"/>
          <w:bCs/>
        </w:rPr>
        <w:t>pérdida de brillo, corrosión</w:t>
      </w:r>
      <w:r w:rsidRPr="008C1975">
        <w:rPr>
          <w:rFonts w:cs="Times New Roman"/>
        </w:rPr>
        <w:t xml:space="preserve"> o incluso </w:t>
      </w:r>
      <w:r w:rsidRPr="008C1975">
        <w:rPr>
          <w:rFonts w:cs="Times New Roman"/>
          <w:bCs/>
        </w:rPr>
        <w:t>contaminación por hongos</w:t>
      </w:r>
      <w:r w:rsidRPr="008C1975">
        <w:rPr>
          <w:rFonts w:cs="Times New Roman"/>
        </w:rPr>
        <w:t xml:space="preserve">. Por ello, la </w:t>
      </w:r>
      <w:r w:rsidRPr="008C1975">
        <w:rPr>
          <w:rFonts w:cs="Times New Roman"/>
          <w:bCs/>
        </w:rPr>
        <w:t>fase de secado</w:t>
      </w:r>
      <w:r w:rsidRPr="008C1975">
        <w:rPr>
          <w:rFonts w:cs="Times New Roman"/>
        </w:rPr>
        <w:t xml:space="preserve"> constituye un paso </w:t>
      </w:r>
      <w:r w:rsidRPr="008C1975">
        <w:rPr>
          <w:rFonts w:cs="Times New Roman"/>
          <w:bCs/>
        </w:rPr>
        <w:t>indispensable</w:t>
      </w:r>
      <w:r w:rsidRPr="008C1975">
        <w:rPr>
          <w:rFonts w:cs="Times New Roman"/>
        </w:rPr>
        <w:t xml:space="preserve"> dentro del proceso global de </w:t>
      </w:r>
      <w:r w:rsidRPr="008C1975">
        <w:rPr>
          <w:rFonts w:cs="Times New Roman"/>
          <w:bCs/>
        </w:rPr>
        <w:t>esterilización y acondicionamiento del instrumental</w:t>
      </w:r>
      <w:r w:rsidRPr="008C1975">
        <w:rPr>
          <w:rFonts w:cs="Times New Roman"/>
          <w:vertAlign w:val="superscript"/>
        </w:rPr>
        <w:t>. (11)</w:t>
      </w:r>
    </w:p>
    <w:p w14:paraId="3FEAF491" w14:textId="5F3A706B" w:rsidR="000712ED" w:rsidRPr="008C1975" w:rsidRDefault="000712ED" w:rsidP="008C1975">
      <w:pPr>
        <w:spacing w:before="240" w:after="240" w:line="360" w:lineRule="auto"/>
        <w:rPr>
          <w:rFonts w:cs="Times New Roman"/>
        </w:rPr>
      </w:pPr>
      <w:r w:rsidRPr="008C1975">
        <w:rPr>
          <w:rFonts w:cs="Times New Roman"/>
        </w:rPr>
        <w:t xml:space="preserve">En odontología, los sistemas de envasado más utilizados son las </w:t>
      </w:r>
      <w:r w:rsidRPr="008C1975">
        <w:rPr>
          <w:rFonts w:cs="Times New Roman"/>
          <w:bCs/>
        </w:rPr>
        <w:t>bolsas de esterilización de papel mixto</w:t>
      </w:r>
      <w:r w:rsidRPr="008C1975">
        <w:rPr>
          <w:rFonts w:cs="Times New Roman"/>
        </w:rPr>
        <w:t xml:space="preserve">, compuestas por una cara de </w:t>
      </w:r>
      <w:r w:rsidRPr="008C1975">
        <w:rPr>
          <w:rFonts w:cs="Times New Roman"/>
          <w:bCs/>
        </w:rPr>
        <w:t>plástico transparente</w:t>
      </w:r>
      <w:r w:rsidRPr="008C1975">
        <w:rPr>
          <w:rFonts w:cs="Times New Roman"/>
        </w:rPr>
        <w:t xml:space="preserve"> y otra de </w:t>
      </w:r>
      <w:r w:rsidRPr="008C1975">
        <w:rPr>
          <w:rFonts w:cs="Times New Roman"/>
          <w:bCs/>
        </w:rPr>
        <w:t>papel grado médico</w:t>
      </w:r>
      <w:r w:rsidRPr="008C1975">
        <w:rPr>
          <w:rFonts w:cs="Times New Roman"/>
        </w:rPr>
        <w:t>.</w:t>
      </w:r>
      <w:r w:rsidRPr="008C1975">
        <w:rPr>
          <w:rFonts w:cs="Times New Roman"/>
        </w:rPr>
        <w:br/>
      </w:r>
      <w:r w:rsidRPr="008C1975">
        <w:rPr>
          <w:rFonts w:cs="Times New Roman"/>
        </w:rPr>
        <w:br/>
      </w:r>
    </w:p>
    <w:p w14:paraId="33B537D7" w14:textId="77777777" w:rsidR="000712ED" w:rsidRPr="008C1975" w:rsidRDefault="000712ED" w:rsidP="008C1975">
      <w:pPr>
        <w:spacing w:before="240" w:after="240" w:line="360" w:lineRule="auto"/>
        <w:rPr>
          <w:rFonts w:cs="Times New Roman"/>
        </w:rPr>
      </w:pPr>
      <w:r w:rsidRPr="008C1975">
        <w:rPr>
          <w:rFonts w:cs="Times New Roman"/>
        </w:rPr>
        <w:t xml:space="preserve">En cada sobre o rollo debe figurar </w:t>
      </w:r>
      <w:r w:rsidRPr="008C1975">
        <w:rPr>
          <w:rFonts w:cs="Times New Roman"/>
          <w:bCs/>
        </w:rPr>
        <w:t>la fecha de envasado</w:t>
      </w:r>
      <w:r w:rsidRPr="008C1975">
        <w:rPr>
          <w:rFonts w:cs="Times New Roman"/>
        </w:rPr>
        <w:t xml:space="preserve">, dato esencial para determinar la </w:t>
      </w:r>
      <w:r w:rsidRPr="008C1975">
        <w:rPr>
          <w:rFonts w:cs="Times New Roman"/>
          <w:bCs/>
        </w:rPr>
        <w:t>caducidad del material estéril</w:t>
      </w:r>
      <w:r w:rsidRPr="008C1975">
        <w:rPr>
          <w:rFonts w:cs="Times New Roman"/>
        </w:rPr>
        <w:t xml:space="preserve">. En general, los </w:t>
      </w:r>
      <w:r w:rsidRPr="008C1975">
        <w:rPr>
          <w:rFonts w:cs="Times New Roman"/>
          <w:bCs/>
        </w:rPr>
        <w:t>rollos de papel mixto</w:t>
      </w:r>
      <w:r w:rsidRPr="008C1975">
        <w:rPr>
          <w:rFonts w:cs="Times New Roman"/>
        </w:rPr>
        <w:t xml:space="preserve"> mantienen la esterilidad durante </w:t>
      </w:r>
      <w:r w:rsidRPr="008C1975">
        <w:rPr>
          <w:rFonts w:cs="Times New Roman"/>
          <w:bCs/>
        </w:rPr>
        <w:t>aproximadamente seis meses</w:t>
      </w:r>
      <w:r w:rsidRPr="008C1975">
        <w:rPr>
          <w:rFonts w:cs="Times New Roman"/>
        </w:rPr>
        <w:t xml:space="preserve">, aunque este periodo puede variar según las </w:t>
      </w:r>
      <w:r w:rsidRPr="008C1975">
        <w:rPr>
          <w:rFonts w:cs="Times New Roman"/>
          <w:bCs/>
        </w:rPr>
        <w:t>condiciones de almacenamiento</w:t>
      </w:r>
      <w:r w:rsidRPr="008C1975">
        <w:rPr>
          <w:rFonts w:cs="Times New Roman"/>
        </w:rPr>
        <w:t xml:space="preserve">, la </w:t>
      </w:r>
      <w:r w:rsidRPr="008C1975">
        <w:rPr>
          <w:rFonts w:cs="Times New Roman"/>
          <w:bCs/>
        </w:rPr>
        <w:t>humedad ambiental</w:t>
      </w:r>
      <w:r w:rsidRPr="008C1975">
        <w:rPr>
          <w:rFonts w:cs="Times New Roman"/>
        </w:rPr>
        <w:t xml:space="preserve"> y la </w:t>
      </w:r>
      <w:r w:rsidRPr="008C1975">
        <w:rPr>
          <w:rFonts w:cs="Times New Roman"/>
          <w:bCs/>
        </w:rPr>
        <w:t>frecuencia de manipulación</w:t>
      </w:r>
      <w:r w:rsidRPr="008C1975">
        <w:rPr>
          <w:rFonts w:cs="Times New Roman"/>
        </w:rPr>
        <w:t xml:space="preserve">. </w:t>
      </w:r>
      <w:r w:rsidRPr="008C1975">
        <w:rPr>
          <w:rFonts w:cs="Times New Roman"/>
          <w:vertAlign w:val="superscript"/>
        </w:rPr>
        <w:t>(12)</w:t>
      </w:r>
    </w:p>
    <w:p w14:paraId="4A2C12CA" w14:textId="77777777" w:rsidR="000712ED" w:rsidRPr="008C1975" w:rsidRDefault="000712ED" w:rsidP="008C1975">
      <w:pPr>
        <w:spacing w:line="360" w:lineRule="auto"/>
        <w:rPr>
          <w:rFonts w:eastAsia="Times New Roman" w:cs="Times New Roman"/>
        </w:rPr>
      </w:pPr>
    </w:p>
    <w:p w14:paraId="17D9A780" w14:textId="77777777" w:rsidR="000712ED" w:rsidRPr="008C1975" w:rsidRDefault="000712ED" w:rsidP="008C1975">
      <w:pPr>
        <w:spacing w:before="240" w:after="240" w:line="360" w:lineRule="auto"/>
        <w:rPr>
          <w:rFonts w:cs="Times New Roman"/>
        </w:rPr>
      </w:pPr>
      <w:r w:rsidRPr="008C1975">
        <w:rPr>
          <w:rFonts w:cs="Times New Roman"/>
        </w:rPr>
        <w:t>Fase de esterilización</w:t>
      </w:r>
    </w:p>
    <w:p w14:paraId="13FBA45B" w14:textId="77777777" w:rsidR="000712ED" w:rsidRPr="008C1975" w:rsidRDefault="000712ED" w:rsidP="008C1975">
      <w:pPr>
        <w:spacing w:before="240" w:after="240" w:line="360" w:lineRule="auto"/>
        <w:rPr>
          <w:rFonts w:cs="Times New Roman"/>
        </w:rPr>
      </w:pPr>
      <w:r w:rsidRPr="008C1975">
        <w:rPr>
          <w:rFonts w:cs="Times New Roman"/>
        </w:rPr>
        <w:t xml:space="preserve">Todo aquel instrumental que pueda resistir  el calor del  vapor, será esterilizado en el autoclave. El material que ahí llega está desinfectado y esta fase elimina la mayoría de los microorganismos pero no todos. La esterilización es la única capaz de destruir microorganismos resistentes como las esporas. </w:t>
      </w:r>
      <w:r w:rsidRPr="008C1975">
        <w:rPr>
          <w:rFonts w:cs="Times New Roman"/>
          <w:vertAlign w:val="superscript"/>
        </w:rPr>
        <w:t>(13)</w:t>
      </w:r>
    </w:p>
    <w:p w14:paraId="37DCFC25" w14:textId="77777777" w:rsidR="000712ED" w:rsidRPr="008C1975" w:rsidRDefault="000712ED" w:rsidP="008C1975">
      <w:pPr>
        <w:spacing w:before="240" w:after="240" w:line="360" w:lineRule="auto"/>
        <w:rPr>
          <w:rFonts w:cs="Times New Roman"/>
        </w:rPr>
      </w:pPr>
      <w:r w:rsidRPr="008C1975">
        <w:rPr>
          <w:rFonts w:cs="Times New Roman"/>
        </w:rPr>
        <w:t xml:space="preserve">El concepto de esterilización es meramente estadístico. Un objeto se considera estéril cuando el SAL (nivel de seguridad de esterilidad) es inferior a  </w:t>
      </w:r>
      <w:r w:rsidR="004F200E" w:rsidRPr="008C1975">
        <w:rPr>
          <w:rFonts w:cs="Times New Roman"/>
        </w:rPr>
        <w:t xml:space="preserve">10 </w:t>
      </w:r>
      <w:r w:rsidR="004F200E" w:rsidRPr="008C1975">
        <w:rPr>
          <w:rFonts w:cs="Times New Roman"/>
          <w:vertAlign w:val="superscript"/>
        </w:rPr>
        <w:t xml:space="preserve">6 </w:t>
      </w:r>
      <w:r w:rsidRPr="008C1975">
        <w:rPr>
          <w:rFonts w:cs="Times New Roman"/>
        </w:rPr>
        <w:t xml:space="preserve">es decir, que la probabilidad de encontrar un microorganismo es inferior a una entre 1000000. </w:t>
      </w:r>
      <w:r w:rsidRPr="008C1975">
        <w:rPr>
          <w:rFonts w:cs="Times New Roman"/>
          <w:vertAlign w:val="superscript"/>
        </w:rPr>
        <w:t>(14) (15)</w:t>
      </w:r>
    </w:p>
    <w:p w14:paraId="2F4A0BBF" w14:textId="77777777" w:rsidR="000712ED" w:rsidRPr="008C1975" w:rsidRDefault="000712ED" w:rsidP="008C1975">
      <w:pPr>
        <w:spacing w:before="240" w:after="240" w:line="360" w:lineRule="auto"/>
        <w:rPr>
          <w:rFonts w:cs="Times New Roman"/>
        </w:rPr>
      </w:pPr>
      <w:r w:rsidRPr="008C1975">
        <w:rPr>
          <w:rFonts w:cs="Times New Roman"/>
        </w:rPr>
        <w:t>La esterilización por vapor consiste en la coagulación del protoplasma del microorganismo de forma irreversible. El vapor es mucho más efectivo que el calor seco a igualdad de temperaturas, pues humedece la cápsula del germen y ayuda penetrar en el citoplasma</w:t>
      </w:r>
    </w:p>
    <w:p w14:paraId="46B177ED" w14:textId="77777777" w:rsidR="000712ED" w:rsidRPr="008C1975" w:rsidRDefault="000712ED" w:rsidP="008C1975">
      <w:pPr>
        <w:spacing w:before="240" w:after="240" w:line="360" w:lineRule="auto"/>
        <w:rPr>
          <w:rFonts w:cs="Times New Roman"/>
        </w:rPr>
      </w:pPr>
      <w:r w:rsidRPr="008C1975">
        <w:rPr>
          <w:rFonts w:cs="Times New Roman"/>
        </w:rPr>
        <w:t>Lo más utilizado y lo más adecuado pa</w:t>
      </w:r>
      <w:r w:rsidR="009E5FC0" w:rsidRPr="008C1975">
        <w:rPr>
          <w:rFonts w:cs="Times New Roman"/>
        </w:rPr>
        <w:t>ra la esterilización e</w:t>
      </w:r>
      <w:r w:rsidRPr="008C1975">
        <w:rPr>
          <w:rFonts w:cs="Times New Roman"/>
        </w:rPr>
        <w:t>n nuestro ámbito es el autoclave tipo B. Son obligatorios en odontología y se llaman tipo B ”</w:t>
      </w:r>
      <w:proofErr w:type="spellStart"/>
      <w:r w:rsidRPr="008C1975">
        <w:rPr>
          <w:rFonts w:cs="Times New Roman"/>
        </w:rPr>
        <w:t>big</w:t>
      </w:r>
      <w:proofErr w:type="spellEnd"/>
      <w:r w:rsidRPr="008C1975">
        <w:rPr>
          <w:rFonts w:cs="Times New Roman"/>
        </w:rPr>
        <w:t xml:space="preserve"> </w:t>
      </w:r>
      <w:proofErr w:type="spellStart"/>
      <w:r w:rsidRPr="008C1975">
        <w:rPr>
          <w:rFonts w:cs="Times New Roman"/>
        </w:rPr>
        <w:t>small</w:t>
      </w:r>
      <w:proofErr w:type="spellEnd"/>
      <w:r w:rsidRPr="008C1975">
        <w:rPr>
          <w:rFonts w:cs="Times New Roman"/>
        </w:rPr>
        <w:t xml:space="preserve"> </w:t>
      </w:r>
      <w:proofErr w:type="spellStart"/>
      <w:r w:rsidRPr="008C1975">
        <w:rPr>
          <w:rFonts w:cs="Times New Roman"/>
        </w:rPr>
        <w:t>esterilizers</w:t>
      </w:r>
      <w:proofErr w:type="spellEnd"/>
      <w:r w:rsidRPr="008C1975">
        <w:rPr>
          <w:rFonts w:cs="Times New Roman"/>
        </w:rPr>
        <w:t>” porque son una réplica en pequeño de los que se utilizan a nivel hospitalario. Han de seguir la norma 13060. </w:t>
      </w:r>
      <w:r w:rsidR="009E5FC0" w:rsidRPr="008C1975">
        <w:rPr>
          <w:rFonts w:cs="Times New Roman"/>
          <w:vertAlign w:val="superscript"/>
        </w:rPr>
        <w:t>(16)</w:t>
      </w:r>
    </w:p>
    <w:p w14:paraId="21529B43" w14:textId="7AA6BFF3" w:rsidR="000712ED" w:rsidRPr="008C1975" w:rsidRDefault="000712ED" w:rsidP="008C1975">
      <w:pPr>
        <w:spacing w:before="240" w:after="240" w:line="360" w:lineRule="auto"/>
        <w:rPr>
          <w:rFonts w:cs="Times New Roman"/>
        </w:rPr>
      </w:pPr>
      <w:r w:rsidRPr="008C1975">
        <w:rPr>
          <w:rFonts w:cs="Times New Roman"/>
        </w:rPr>
        <w:t>La calidad del vapor también es muy importante, ha de ut</w:t>
      </w:r>
      <w:r w:rsidR="008C1975">
        <w:rPr>
          <w:rFonts w:cs="Times New Roman"/>
        </w:rPr>
        <w:t xml:space="preserve">ilizarse agua destilada, libre </w:t>
      </w:r>
      <w:r w:rsidRPr="008C1975">
        <w:rPr>
          <w:rFonts w:cs="Times New Roman"/>
        </w:rPr>
        <w:t>de cadmio, magnesio o cloro y puro que ha de haber menos de un 3 % de agua en forma líquida dentro de la cámara.</w:t>
      </w:r>
    </w:p>
    <w:p w14:paraId="791B1CD9" w14:textId="77777777" w:rsidR="000712ED" w:rsidRPr="008C1975" w:rsidRDefault="000712ED" w:rsidP="008C1975">
      <w:pPr>
        <w:spacing w:before="240" w:after="240" w:line="360" w:lineRule="auto"/>
        <w:rPr>
          <w:rFonts w:cs="Times New Roman"/>
        </w:rPr>
      </w:pPr>
      <w:r w:rsidRPr="008C1975">
        <w:rPr>
          <w:rFonts w:cs="Times New Roman"/>
        </w:rPr>
        <w:t>La carga del autoclave debe realizarse teniendo en cuenta que lo que va a realizar el proceso de esterilización es la circulación de vapor dentro de la cámara, por lo que es importante dejar espacio entre los sobres. Para ello debe existir una separación de 1 cm entre cada bolsa, llenar un 75 % de la capac</w:t>
      </w:r>
      <w:r w:rsidR="004F200E" w:rsidRPr="008C1975">
        <w:rPr>
          <w:rFonts w:cs="Times New Roman"/>
        </w:rPr>
        <w:t>idad del autoclave, y evitar ap</w:t>
      </w:r>
      <w:r w:rsidRPr="008C1975">
        <w:rPr>
          <w:rFonts w:cs="Times New Roman"/>
        </w:rPr>
        <w:t>ilar para permitir la evaporación por la parte de papel de grado médico. </w:t>
      </w:r>
    </w:p>
    <w:p w14:paraId="202EA3ED" w14:textId="77777777" w:rsidR="000712ED" w:rsidRPr="008C1975" w:rsidRDefault="000712ED" w:rsidP="008C1975">
      <w:pPr>
        <w:spacing w:line="360" w:lineRule="auto"/>
        <w:rPr>
          <w:rFonts w:eastAsia="Times New Roman" w:cs="Times New Roman"/>
        </w:rPr>
      </w:pPr>
    </w:p>
    <w:p w14:paraId="38536E93" w14:textId="77777777" w:rsidR="009E5FC0" w:rsidRPr="008C1975" w:rsidRDefault="009E5FC0" w:rsidP="008C1975">
      <w:pPr>
        <w:pStyle w:val="Ttulo3"/>
        <w:spacing w:line="360" w:lineRule="auto"/>
        <w:rPr>
          <w:rFonts w:asciiTheme="minorHAnsi" w:eastAsia="Times New Roman" w:hAnsiTheme="minorHAnsi" w:cs="Times New Roman"/>
          <w:b w:val="0"/>
          <w:color w:val="auto"/>
        </w:rPr>
      </w:pPr>
      <w:r w:rsidRPr="008C1975">
        <w:rPr>
          <w:rStyle w:val="Textoennegrita"/>
          <w:rFonts w:asciiTheme="minorHAnsi" w:eastAsia="Times New Roman" w:hAnsiTheme="minorHAnsi" w:cs="Times New Roman"/>
          <w:bCs/>
          <w:color w:val="auto"/>
        </w:rPr>
        <w:t>Sistemas de Validación</w:t>
      </w:r>
    </w:p>
    <w:p w14:paraId="73C5CF12" w14:textId="56906592" w:rsidR="009E5FC0" w:rsidRPr="008C1975" w:rsidRDefault="009E5FC0" w:rsidP="008C1975">
      <w:pPr>
        <w:pStyle w:val="NormalWeb"/>
        <w:spacing w:line="360" w:lineRule="auto"/>
        <w:rPr>
          <w:rFonts w:asciiTheme="minorHAnsi" w:hAnsiTheme="minorHAnsi"/>
          <w:sz w:val="24"/>
          <w:szCs w:val="24"/>
        </w:rPr>
      </w:pPr>
      <w:r w:rsidRPr="008C1975">
        <w:rPr>
          <w:rFonts w:asciiTheme="minorHAnsi" w:hAnsiTheme="minorHAnsi"/>
          <w:sz w:val="24"/>
          <w:szCs w:val="24"/>
        </w:rPr>
        <w:t xml:space="preserve">Durante las diferentes fases del proceso se emplean </w:t>
      </w:r>
      <w:r w:rsidRPr="008C1975">
        <w:rPr>
          <w:rStyle w:val="Textoennegrita"/>
          <w:rFonts w:asciiTheme="minorHAnsi" w:hAnsiTheme="minorHAnsi"/>
          <w:b w:val="0"/>
          <w:sz w:val="24"/>
          <w:szCs w:val="24"/>
        </w:rPr>
        <w:t>indicadores o testigos específicos</w:t>
      </w:r>
      <w:r w:rsidRPr="008C1975">
        <w:rPr>
          <w:rFonts w:asciiTheme="minorHAnsi" w:hAnsiTheme="minorHAnsi"/>
          <w:sz w:val="24"/>
          <w:szCs w:val="24"/>
        </w:rPr>
        <w:t xml:space="preserve"> que permiten verific</w:t>
      </w:r>
      <w:r w:rsidR="008D31A0" w:rsidRPr="008C1975">
        <w:rPr>
          <w:rFonts w:asciiTheme="minorHAnsi" w:hAnsiTheme="minorHAnsi"/>
          <w:sz w:val="24"/>
          <w:szCs w:val="24"/>
        </w:rPr>
        <w:t xml:space="preserve">ar la efectividad de cada etapa, existen testigos para valorar la presencia de tejido orgánico en el instrumental, testigos para la selladora y finalmente los test para verificación de la esterilización como </w:t>
      </w:r>
      <w:r w:rsidR="007B72EF" w:rsidRPr="008C1975">
        <w:rPr>
          <w:rFonts w:asciiTheme="minorHAnsi" w:hAnsiTheme="minorHAnsi"/>
          <w:sz w:val="24"/>
          <w:szCs w:val="24"/>
        </w:rPr>
        <w:t xml:space="preserve"> el test de </w:t>
      </w:r>
      <w:proofErr w:type="spellStart"/>
      <w:r w:rsidR="007B72EF" w:rsidRPr="008C1975">
        <w:rPr>
          <w:rFonts w:asciiTheme="minorHAnsi" w:hAnsiTheme="minorHAnsi"/>
          <w:sz w:val="24"/>
          <w:szCs w:val="24"/>
        </w:rPr>
        <w:t>Bowe</w:t>
      </w:r>
      <w:proofErr w:type="spellEnd"/>
      <w:r w:rsidR="007B72EF" w:rsidRPr="008C1975">
        <w:rPr>
          <w:rFonts w:asciiTheme="minorHAnsi" w:hAnsiTheme="minorHAnsi"/>
          <w:sz w:val="24"/>
          <w:szCs w:val="24"/>
        </w:rPr>
        <w:t xml:space="preserve"> Dick, el test de Hélix o los testigos químicos que se introducen en los sobres de esterilización.</w:t>
      </w:r>
    </w:p>
    <w:p w14:paraId="465099C8" w14:textId="77777777" w:rsidR="009E5FC0" w:rsidRPr="008C1975" w:rsidRDefault="009E5FC0" w:rsidP="008C1975">
      <w:pPr>
        <w:pStyle w:val="NormalWeb"/>
        <w:spacing w:line="360" w:lineRule="auto"/>
        <w:rPr>
          <w:rFonts w:asciiTheme="minorHAnsi" w:hAnsiTheme="minorHAnsi"/>
          <w:sz w:val="24"/>
          <w:szCs w:val="24"/>
        </w:rPr>
      </w:pPr>
      <w:r w:rsidRPr="008C1975">
        <w:rPr>
          <w:rFonts w:asciiTheme="minorHAnsi" w:hAnsiTheme="minorHAnsi"/>
          <w:sz w:val="24"/>
          <w:szCs w:val="24"/>
        </w:rPr>
        <w:t xml:space="preserve">Entre todos los métodos de verificación, las </w:t>
      </w:r>
      <w:r w:rsidRPr="008C1975">
        <w:rPr>
          <w:rStyle w:val="Textoennegrita"/>
          <w:rFonts w:asciiTheme="minorHAnsi" w:hAnsiTheme="minorHAnsi"/>
          <w:b w:val="0"/>
          <w:sz w:val="24"/>
          <w:szCs w:val="24"/>
        </w:rPr>
        <w:t>pruebas biológicas con esporas</w:t>
      </w:r>
      <w:r w:rsidRPr="008C1975">
        <w:rPr>
          <w:rFonts w:asciiTheme="minorHAnsi" w:hAnsiTheme="minorHAnsi"/>
          <w:sz w:val="24"/>
          <w:szCs w:val="24"/>
        </w:rPr>
        <w:t xml:space="preserve"> constituyen el </w:t>
      </w:r>
      <w:r w:rsidRPr="008C1975">
        <w:rPr>
          <w:rStyle w:val="Textoennegrita"/>
          <w:rFonts w:asciiTheme="minorHAnsi" w:hAnsiTheme="minorHAnsi"/>
          <w:b w:val="0"/>
          <w:sz w:val="24"/>
          <w:szCs w:val="24"/>
        </w:rPr>
        <w:t>estándar de referencia más fiable</w:t>
      </w:r>
      <w:r w:rsidRPr="008C1975">
        <w:rPr>
          <w:rFonts w:asciiTheme="minorHAnsi" w:hAnsiTheme="minorHAnsi"/>
          <w:sz w:val="24"/>
          <w:szCs w:val="24"/>
        </w:rPr>
        <w:t xml:space="preserve">. A diferencia de los indicadores químicos, estas pruebas evalúan la </w:t>
      </w:r>
      <w:r w:rsidRPr="008C1975">
        <w:rPr>
          <w:rStyle w:val="Textoennegrita"/>
          <w:rFonts w:asciiTheme="minorHAnsi" w:hAnsiTheme="minorHAnsi"/>
          <w:b w:val="0"/>
          <w:sz w:val="24"/>
          <w:szCs w:val="24"/>
        </w:rPr>
        <w:t>capacidad real del proceso para destruir microorganismos altamente resistentes</w:t>
      </w:r>
      <w:r w:rsidRPr="008C1975">
        <w:rPr>
          <w:rFonts w:asciiTheme="minorHAnsi" w:hAnsiTheme="minorHAnsi"/>
          <w:sz w:val="24"/>
          <w:szCs w:val="24"/>
        </w:rPr>
        <w:t>.</w:t>
      </w:r>
    </w:p>
    <w:p w14:paraId="1D285A9C" w14:textId="77777777" w:rsidR="009E5FC0" w:rsidRPr="008C1975" w:rsidRDefault="009E5FC0" w:rsidP="008C1975">
      <w:pPr>
        <w:pStyle w:val="NormalWeb"/>
        <w:spacing w:line="360" w:lineRule="auto"/>
        <w:rPr>
          <w:rFonts w:asciiTheme="minorHAnsi" w:hAnsiTheme="minorHAnsi"/>
          <w:sz w:val="24"/>
          <w:szCs w:val="24"/>
        </w:rPr>
      </w:pPr>
      <w:r w:rsidRPr="008C1975">
        <w:rPr>
          <w:rFonts w:asciiTheme="minorHAnsi" w:hAnsiTheme="minorHAnsi"/>
          <w:sz w:val="24"/>
          <w:szCs w:val="24"/>
        </w:rPr>
        <w:t xml:space="preserve">Las esporas bacterianas utilizadas son </w:t>
      </w:r>
      <w:r w:rsidRPr="008C1975">
        <w:rPr>
          <w:rStyle w:val="Textoennegrita"/>
          <w:rFonts w:asciiTheme="minorHAnsi" w:hAnsiTheme="minorHAnsi"/>
          <w:b w:val="0"/>
          <w:sz w:val="24"/>
          <w:szCs w:val="24"/>
        </w:rPr>
        <w:t>extremadamente resistentes al calor y la presión</w:t>
      </w:r>
      <w:r w:rsidRPr="008C1975">
        <w:rPr>
          <w:rFonts w:asciiTheme="minorHAnsi" w:hAnsiTheme="minorHAnsi"/>
          <w:sz w:val="24"/>
          <w:szCs w:val="24"/>
        </w:rPr>
        <w:t xml:space="preserve">; En este sentido, las esporas pueden considerarse los </w:t>
      </w:r>
      <w:r w:rsidRPr="008C1975">
        <w:rPr>
          <w:rStyle w:val="Enfasis"/>
          <w:rFonts w:asciiTheme="minorHAnsi" w:hAnsiTheme="minorHAnsi"/>
          <w:sz w:val="24"/>
          <w:szCs w:val="24"/>
        </w:rPr>
        <w:t>“atletas de élite”</w:t>
      </w:r>
      <w:r w:rsidRPr="008C1975">
        <w:rPr>
          <w:rFonts w:asciiTheme="minorHAnsi" w:hAnsiTheme="minorHAnsi"/>
          <w:sz w:val="24"/>
          <w:szCs w:val="24"/>
        </w:rPr>
        <w:t xml:space="preserve"> del mundo microbiano: si el autoclave consigue inactivarlas, la </w:t>
      </w:r>
      <w:r w:rsidRPr="008C1975">
        <w:rPr>
          <w:rStyle w:val="Textoennegrita"/>
          <w:rFonts w:asciiTheme="minorHAnsi" w:hAnsiTheme="minorHAnsi"/>
          <w:b w:val="0"/>
          <w:sz w:val="24"/>
          <w:szCs w:val="24"/>
        </w:rPr>
        <w:t>esterilidad del instrumental queda asegurada</w:t>
      </w:r>
      <w:r w:rsidRPr="008C1975">
        <w:rPr>
          <w:rFonts w:asciiTheme="minorHAnsi" w:hAnsiTheme="minorHAnsi"/>
          <w:sz w:val="24"/>
          <w:szCs w:val="24"/>
        </w:rPr>
        <w:t>.</w:t>
      </w:r>
    </w:p>
    <w:p w14:paraId="3028DB0E" w14:textId="77777777" w:rsidR="009E5FC0" w:rsidRPr="008C1975" w:rsidRDefault="009E5FC0" w:rsidP="008C1975">
      <w:pPr>
        <w:pStyle w:val="NormalWeb"/>
        <w:spacing w:line="360" w:lineRule="auto"/>
        <w:rPr>
          <w:rFonts w:asciiTheme="minorHAnsi" w:hAnsiTheme="minorHAnsi"/>
          <w:sz w:val="24"/>
          <w:szCs w:val="24"/>
        </w:rPr>
      </w:pPr>
      <w:r w:rsidRPr="008C1975">
        <w:rPr>
          <w:rFonts w:asciiTheme="minorHAnsi" w:hAnsiTheme="minorHAnsi"/>
          <w:sz w:val="24"/>
          <w:szCs w:val="24"/>
        </w:rPr>
        <w:t xml:space="preserve">Este tipo de control no solo protege la salud de los pacientes y del personal sanitario, sino que también ofrece la </w:t>
      </w:r>
      <w:r w:rsidRPr="008C1975">
        <w:rPr>
          <w:rStyle w:val="Textoennegrita"/>
          <w:rFonts w:asciiTheme="minorHAnsi" w:hAnsiTheme="minorHAnsi"/>
          <w:b w:val="0"/>
          <w:sz w:val="24"/>
          <w:szCs w:val="24"/>
        </w:rPr>
        <w:t>tranquilidad de cumplir con los más altos estándares internacionales de seguridad y control de infecciones.</w:t>
      </w:r>
    </w:p>
    <w:p w14:paraId="2A686D65" w14:textId="77777777" w:rsidR="009E5FC0" w:rsidRPr="008C1975" w:rsidRDefault="00CF00F6" w:rsidP="008C1975">
      <w:pPr>
        <w:spacing w:line="360" w:lineRule="auto"/>
        <w:rPr>
          <w:rFonts w:eastAsia="Times New Roman" w:cs="Times New Roman"/>
        </w:rPr>
      </w:pPr>
      <w:r>
        <w:rPr>
          <w:rFonts w:eastAsia="Times New Roman" w:cs="Times New Roman"/>
        </w:rPr>
        <w:pict w14:anchorId="261A89CA">
          <v:rect id="_x0000_i1025" style="width:0;height:1.5pt" o:hralign="center" o:hrstd="t" o:hr="t" fillcolor="#aaa" stroked="f"/>
        </w:pict>
      </w:r>
    </w:p>
    <w:p w14:paraId="03399635" w14:textId="77777777" w:rsidR="009E5FC0" w:rsidRPr="008C1975" w:rsidRDefault="009E5FC0" w:rsidP="008C1975">
      <w:pPr>
        <w:pStyle w:val="Ttulo2"/>
        <w:spacing w:line="360" w:lineRule="auto"/>
        <w:rPr>
          <w:rFonts w:asciiTheme="minorHAnsi" w:eastAsia="Times New Roman" w:hAnsiTheme="minorHAnsi" w:cs="Times New Roman"/>
          <w:b w:val="0"/>
          <w:sz w:val="24"/>
          <w:szCs w:val="24"/>
        </w:rPr>
      </w:pPr>
      <w:r w:rsidRPr="008C1975">
        <w:rPr>
          <w:rStyle w:val="Textoennegrita"/>
          <w:rFonts w:asciiTheme="minorHAnsi" w:eastAsia="Times New Roman" w:hAnsiTheme="minorHAnsi" w:cs="Times New Roman"/>
          <w:bCs/>
          <w:sz w:val="24"/>
          <w:szCs w:val="24"/>
        </w:rPr>
        <w:t>Trazabilidad del Proceso de Esterilización</w:t>
      </w:r>
    </w:p>
    <w:p w14:paraId="534432EA" w14:textId="77777777" w:rsidR="009E5FC0" w:rsidRPr="008C1975" w:rsidRDefault="009E5FC0" w:rsidP="008C1975">
      <w:pPr>
        <w:pStyle w:val="NormalWeb"/>
        <w:spacing w:line="360" w:lineRule="auto"/>
        <w:rPr>
          <w:rFonts w:asciiTheme="minorHAnsi" w:hAnsiTheme="minorHAnsi"/>
          <w:sz w:val="24"/>
          <w:szCs w:val="24"/>
        </w:rPr>
      </w:pPr>
      <w:r w:rsidRPr="008C1975">
        <w:rPr>
          <w:rFonts w:asciiTheme="minorHAnsi" w:hAnsiTheme="minorHAnsi"/>
          <w:sz w:val="24"/>
          <w:szCs w:val="24"/>
        </w:rPr>
        <w:t xml:space="preserve">De acuerdo con el </w:t>
      </w:r>
      <w:r w:rsidRPr="008C1975">
        <w:rPr>
          <w:rStyle w:val="Textoennegrita"/>
          <w:rFonts w:asciiTheme="minorHAnsi" w:hAnsiTheme="minorHAnsi"/>
          <w:b w:val="0"/>
          <w:sz w:val="24"/>
          <w:szCs w:val="24"/>
        </w:rPr>
        <w:t>Reglamento de Productos Sanitarios</w:t>
      </w:r>
      <w:r w:rsidRPr="008C1975">
        <w:rPr>
          <w:rFonts w:asciiTheme="minorHAnsi" w:hAnsiTheme="minorHAnsi"/>
          <w:sz w:val="24"/>
          <w:szCs w:val="24"/>
        </w:rPr>
        <w:t xml:space="preserve"> derivado de la </w:t>
      </w:r>
      <w:r w:rsidRPr="008C1975">
        <w:rPr>
          <w:rStyle w:val="Textoennegrita"/>
          <w:rFonts w:asciiTheme="minorHAnsi" w:hAnsiTheme="minorHAnsi"/>
          <w:b w:val="0"/>
          <w:sz w:val="24"/>
          <w:szCs w:val="24"/>
        </w:rPr>
        <w:t>Directiva 93/42/CEE</w:t>
      </w:r>
      <w:r w:rsidRPr="008C1975">
        <w:rPr>
          <w:rFonts w:asciiTheme="minorHAnsi" w:hAnsiTheme="minorHAnsi"/>
          <w:sz w:val="24"/>
          <w:szCs w:val="24"/>
        </w:rPr>
        <w:t xml:space="preserve">, todo instrumento que penetre en el cuerpo humano —ya sea a través de un orificio natural o mediante la piel o las mucosas— debe contar con un </w:t>
      </w:r>
      <w:r w:rsidRPr="008C1975">
        <w:rPr>
          <w:rStyle w:val="Textoennegrita"/>
          <w:rFonts w:asciiTheme="minorHAnsi" w:hAnsiTheme="minorHAnsi"/>
          <w:b w:val="0"/>
          <w:sz w:val="24"/>
          <w:szCs w:val="24"/>
        </w:rPr>
        <w:t>sistema de trazabilidad</w:t>
      </w:r>
      <w:r w:rsidRPr="008C1975">
        <w:rPr>
          <w:rFonts w:asciiTheme="minorHAnsi" w:hAnsiTheme="minorHAnsi"/>
          <w:sz w:val="24"/>
          <w:szCs w:val="24"/>
        </w:rPr>
        <w:t>.</w:t>
      </w:r>
    </w:p>
    <w:p w14:paraId="7A6215AC" w14:textId="77777777" w:rsidR="009E5FC0" w:rsidRPr="008C1975" w:rsidRDefault="009E5FC0" w:rsidP="008C1975">
      <w:pPr>
        <w:pStyle w:val="NormalWeb"/>
        <w:spacing w:line="360" w:lineRule="auto"/>
        <w:rPr>
          <w:rFonts w:asciiTheme="minorHAnsi" w:hAnsiTheme="minorHAnsi"/>
          <w:sz w:val="24"/>
          <w:szCs w:val="24"/>
        </w:rPr>
      </w:pPr>
      <w:r w:rsidRPr="008C1975">
        <w:rPr>
          <w:rFonts w:asciiTheme="minorHAnsi" w:hAnsiTheme="minorHAnsi"/>
          <w:sz w:val="24"/>
          <w:szCs w:val="24"/>
        </w:rPr>
        <w:t xml:space="preserve">La </w:t>
      </w:r>
      <w:r w:rsidRPr="008C1975">
        <w:rPr>
          <w:rStyle w:val="Textoennegrita"/>
          <w:rFonts w:asciiTheme="minorHAnsi" w:hAnsiTheme="minorHAnsi"/>
          <w:b w:val="0"/>
          <w:sz w:val="24"/>
          <w:szCs w:val="24"/>
        </w:rPr>
        <w:t>trazabilidad</w:t>
      </w:r>
      <w:r w:rsidRPr="008C1975">
        <w:rPr>
          <w:rFonts w:asciiTheme="minorHAnsi" w:hAnsiTheme="minorHAnsi"/>
          <w:sz w:val="24"/>
          <w:szCs w:val="24"/>
        </w:rPr>
        <w:t xml:space="preserve"> se define como el conjunto de procedimientos preestablecidos y autosuficientes que permiten </w:t>
      </w:r>
      <w:r w:rsidRPr="008C1975">
        <w:rPr>
          <w:rStyle w:val="Textoennegrita"/>
          <w:rFonts w:asciiTheme="minorHAnsi" w:hAnsiTheme="minorHAnsi"/>
          <w:b w:val="0"/>
          <w:sz w:val="24"/>
          <w:szCs w:val="24"/>
        </w:rPr>
        <w:t>seguir y registrar el recorrido de un producto</w:t>
      </w:r>
      <w:r w:rsidRPr="008C1975">
        <w:rPr>
          <w:rFonts w:asciiTheme="minorHAnsi" w:hAnsiTheme="minorHAnsi"/>
          <w:sz w:val="24"/>
          <w:szCs w:val="24"/>
        </w:rPr>
        <w:t xml:space="preserve"> en todas sus etapas, tanto en sentido directo (desde el reprocesamiento hasta el uso clínico) como en sentido inverso (desde el paciente hasta el origen del proceso).</w:t>
      </w:r>
    </w:p>
    <w:p w14:paraId="1FE65016" w14:textId="77777777" w:rsidR="009E5FC0" w:rsidRPr="008C1975" w:rsidRDefault="009E5FC0" w:rsidP="008C1975">
      <w:pPr>
        <w:pStyle w:val="NormalWeb"/>
        <w:spacing w:line="360" w:lineRule="auto"/>
        <w:rPr>
          <w:rFonts w:asciiTheme="minorHAnsi" w:hAnsiTheme="minorHAnsi"/>
          <w:sz w:val="24"/>
          <w:szCs w:val="24"/>
        </w:rPr>
      </w:pPr>
      <w:r w:rsidRPr="008C1975">
        <w:rPr>
          <w:rFonts w:asciiTheme="minorHAnsi" w:hAnsiTheme="minorHAnsi"/>
          <w:sz w:val="24"/>
          <w:szCs w:val="24"/>
        </w:rPr>
        <w:t xml:space="preserve">El objetivo principal de la trazabilidad es </w:t>
      </w:r>
      <w:r w:rsidRPr="008C1975">
        <w:rPr>
          <w:rStyle w:val="Textoennegrita"/>
          <w:rFonts w:asciiTheme="minorHAnsi" w:hAnsiTheme="minorHAnsi"/>
          <w:b w:val="0"/>
          <w:sz w:val="24"/>
          <w:szCs w:val="24"/>
        </w:rPr>
        <w:t>identificar de forma inmediata cualquier posible incidencia</w:t>
      </w:r>
      <w:r w:rsidRPr="008C1975">
        <w:rPr>
          <w:rFonts w:asciiTheme="minorHAnsi" w:hAnsiTheme="minorHAnsi"/>
          <w:sz w:val="24"/>
          <w:szCs w:val="24"/>
        </w:rPr>
        <w:t xml:space="preserve"> ocurrida en alguna de las fases de limpieza, sellado o esterilización. En caso de detectarse un fallo, permite </w:t>
      </w:r>
      <w:r w:rsidRPr="008C1975">
        <w:rPr>
          <w:rStyle w:val="Textoennegrita"/>
          <w:rFonts w:asciiTheme="minorHAnsi" w:hAnsiTheme="minorHAnsi"/>
          <w:b w:val="0"/>
          <w:sz w:val="24"/>
          <w:szCs w:val="24"/>
        </w:rPr>
        <w:t>localizar los instrumentos implicados</w:t>
      </w:r>
      <w:r w:rsidRPr="008C1975">
        <w:rPr>
          <w:rFonts w:asciiTheme="minorHAnsi" w:hAnsiTheme="minorHAnsi"/>
          <w:sz w:val="24"/>
          <w:szCs w:val="24"/>
        </w:rPr>
        <w:t xml:space="preserve">, </w:t>
      </w:r>
      <w:r w:rsidRPr="008C1975">
        <w:rPr>
          <w:rStyle w:val="Textoennegrita"/>
          <w:rFonts w:asciiTheme="minorHAnsi" w:hAnsiTheme="minorHAnsi"/>
          <w:b w:val="0"/>
          <w:sz w:val="24"/>
          <w:szCs w:val="24"/>
        </w:rPr>
        <w:t>identificar a los pacientes afectados</w:t>
      </w:r>
      <w:r w:rsidRPr="008C1975">
        <w:rPr>
          <w:rFonts w:asciiTheme="minorHAnsi" w:hAnsiTheme="minorHAnsi"/>
          <w:sz w:val="24"/>
          <w:szCs w:val="24"/>
        </w:rPr>
        <w:t xml:space="preserve"> y </w:t>
      </w:r>
      <w:r w:rsidRPr="008C1975">
        <w:rPr>
          <w:rStyle w:val="Textoennegrita"/>
          <w:rFonts w:asciiTheme="minorHAnsi" w:hAnsiTheme="minorHAnsi"/>
          <w:b w:val="0"/>
          <w:sz w:val="24"/>
          <w:szCs w:val="24"/>
        </w:rPr>
        <w:t>adoptar medidas correctivas</w:t>
      </w:r>
      <w:r w:rsidRPr="008C1975">
        <w:rPr>
          <w:rFonts w:asciiTheme="minorHAnsi" w:hAnsiTheme="minorHAnsi"/>
          <w:sz w:val="24"/>
          <w:szCs w:val="24"/>
        </w:rPr>
        <w:t xml:space="preserve"> de manera rápida y eficaz.</w:t>
      </w:r>
    </w:p>
    <w:p w14:paraId="619B2558" w14:textId="77777777" w:rsidR="009E5FC0" w:rsidRPr="008C1975" w:rsidRDefault="009E5FC0" w:rsidP="008C1975">
      <w:pPr>
        <w:pStyle w:val="NormalWeb"/>
        <w:spacing w:line="360" w:lineRule="auto"/>
        <w:rPr>
          <w:rFonts w:asciiTheme="minorHAnsi" w:hAnsiTheme="minorHAnsi"/>
          <w:sz w:val="24"/>
          <w:szCs w:val="24"/>
        </w:rPr>
      </w:pPr>
      <w:r w:rsidRPr="008C1975">
        <w:rPr>
          <w:rFonts w:asciiTheme="minorHAnsi" w:hAnsiTheme="minorHAnsi"/>
          <w:sz w:val="24"/>
          <w:szCs w:val="24"/>
        </w:rPr>
        <w:t xml:space="preserve">Actualmente, los equipos modernos —como </w:t>
      </w:r>
      <w:proofErr w:type="spellStart"/>
      <w:r w:rsidRPr="008C1975">
        <w:rPr>
          <w:rStyle w:val="Textoennegrita"/>
          <w:rFonts w:asciiTheme="minorHAnsi" w:hAnsiTheme="minorHAnsi"/>
          <w:b w:val="0"/>
          <w:sz w:val="24"/>
          <w:szCs w:val="24"/>
        </w:rPr>
        <w:t>termodesinfectadoras</w:t>
      </w:r>
      <w:proofErr w:type="spellEnd"/>
      <w:r w:rsidRPr="008C1975">
        <w:rPr>
          <w:rStyle w:val="Textoennegrita"/>
          <w:rFonts w:asciiTheme="minorHAnsi" w:hAnsiTheme="minorHAnsi"/>
          <w:b w:val="0"/>
          <w:sz w:val="24"/>
          <w:szCs w:val="24"/>
        </w:rPr>
        <w:t>, selladoras automáticas y autoclaves</w:t>
      </w:r>
      <w:r w:rsidRPr="008C1975">
        <w:rPr>
          <w:rFonts w:asciiTheme="minorHAnsi" w:hAnsiTheme="minorHAnsi"/>
          <w:sz w:val="24"/>
          <w:szCs w:val="24"/>
        </w:rPr>
        <w:t xml:space="preserve">— disponen de </w:t>
      </w:r>
      <w:r w:rsidRPr="008C1975">
        <w:rPr>
          <w:rStyle w:val="Textoennegrita"/>
          <w:rFonts w:asciiTheme="minorHAnsi" w:hAnsiTheme="minorHAnsi"/>
          <w:b w:val="0"/>
          <w:sz w:val="24"/>
          <w:szCs w:val="24"/>
        </w:rPr>
        <w:t>sistemas electrónicos de registro automatizado</w:t>
      </w:r>
      <w:r w:rsidRPr="008C1975">
        <w:rPr>
          <w:rFonts w:asciiTheme="minorHAnsi" w:hAnsiTheme="minorHAnsi"/>
          <w:sz w:val="24"/>
          <w:szCs w:val="24"/>
        </w:rPr>
        <w:t xml:space="preserve"> que documentan cada ciclo de trabajo, incluyendo parámetros como la fecha, la hora, la temperatura, la presión, la duración y el nombre del operador responsable.</w:t>
      </w:r>
      <w:r w:rsidRPr="008C1975">
        <w:rPr>
          <w:rFonts w:asciiTheme="minorHAnsi" w:hAnsiTheme="minorHAnsi"/>
          <w:sz w:val="24"/>
          <w:szCs w:val="24"/>
        </w:rPr>
        <w:br/>
        <w:t xml:space="preserve">Esta información garantiza una </w:t>
      </w:r>
      <w:r w:rsidRPr="008C1975">
        <w:rPr>
          <w:rStyle w:val="Textoennegrita"/>
          <w:rFonts w:asciiTheme="minorHAnsi" w:hAnsiTheme="minorHAnsi"/>
          <w:b w:val="0"/>
          <w:sz w:val="24"/>
          <w:szCs w:val="24"/>
        </w:rPr>
        <w:t>trazabilidad completa y fiable</w:t>
      </w:r>
      <w:r w:rsidRPr="008C1975">
        <w:rPr>
          <w:rFonts w:asciiTheme="minorHAnsi" w:hAnsiTheme="minorHAnsi"/>
          <w:sz w:val="24"/>
          <w:szCs w:val="24"/>
        </w:rPr>
        <w:t>, cumpliendo los requisitos normativos y reforzando la seguridad del entorno clínico.</w:t>
      </w:r>
    </w:p>
    <w:p w14:paraId="17F49A81" w14:textId="77777777" w:rsidR="000712ED" w:rsidRPr="008C1975" w:rsidRDefault="000712ED" w:rsidP="008C1975">
      <w:pPr>
        <w:spacing w:before="240" w:after="240" w:line="360" w:lineRule="auto"/>
        <w:rPr>
          <w:rFonts w:cs="Times New Roman"/>
        </w:rPr>
      </w:pPr>
      <w:r w:rsidRPr="008C1975">
        <w:rPr>
          <w:rFonts w:cs="Times New Roman"/>
        </w:rPr>
        <w:t>El almacenaje </w:t>
      </w:r>
    </w:p>
    <w:p w14:paraId="1DD8122B" w14:textId="6A1EC3BD" w:rsidR="000712ED" w:rsidRPr="008C1975" w:rsidRDefault="000712ED" w:rsidP="008C1975">
      <w:pPr>
        <w:spacing w:before="240" w:after="240" w:line="360" w:lineRule="auto"/>
        <w:rPr>
          <w:rFonts w:cs="Times New Roman"/>
        </w:rPr>
      </w:pPr>
      <w:r w:rsidRPr="008C1975">
        <w:rPr>
          <w:rFonts w:cs="Times New Roman"/>
        </w:rPr>
        <w:t xml:space="preserve">El almacenaje del instrumental tras la esterilización constituye la etapa silenciosa que preserva todo el esfuerzo previo. Una esterilización impecable pierde su valor si los materiales no se conservan en condiciones adecuadas. Por ello, los paquetes estériles deben guardarse en un espacio limpio, seco, organizado y reservado exclusivamente para ellos, lejos de salpicaduras, aerosoles y tránsito innecesario. Su colocación ha de seguir criterios cronológicos basados en la fecha de proceso y respetar la integridad del envoltorio, evitando compresiones o dobleces que puedan comprometer la barrera estéril. No es únicamente almacenaje; es un compromiso con la continuidad de la seguridad del paciente. </w:t>
      </w:r>
    </w:p>
    <w:p w14:paraId="2D9ADF6A" w14:textId="77777777" w:rsidR="000712ED" w:rsidRPr="008C1975" w:rsidRDefault="000712ED" w:rsidP="008C1975">
      <w:pPr>
        <w:spacing w:before="240" w:after="240" w:line="360" w:lineRule="auto"/>
        <w:rPr>
          <w:rFonts w:cs="Times New Roman"/>
        </w:rPr>
      </w:pPr>
      <w:r w:rsidRPr="008C1975">
        <w:rPr>
          <w:rFonts w:cs="Times New Roman"/>
        </w:rPr>
        <w:t>Excelentísimos e ilustrísimos académicos:</w:t>
      </w:r>
    </w:p>
    <w:p w14:paraId="2979B7C8" w14:textId="77777777" w:rsidR="000712ED" w:rsidRPr="008C1975" w:rsidRDefault="000712ED" w:rsidP="008C1975">
      <w:pPr>
        <w:spacing w:before="240" w:after="240" w:line="360" w:lineRule="auto"/>
        <w:rPr>
          <w:rFonts w:cs="Times New Roman"/>
        </w:rPr>
      </w:pPr>
      <w:r w:rsidRPr="008C1975">
        <w:rPr>
          <w:rFonts w:cs="Times New Roman"/>
        </w:rPr>
        <w:t>La bioseguridad no solo protege la salud: protege la confianza. Es la base invisible que sostiene cada sonrisa que tratamos, cada tejido que regeneramos y cada paciente que se sienta en nuestro sillón con la certeza de que velamos por él.</w:t>
      </w:r>
    </w:p>
    <w:p w14:paraId="3D8C3811" w14:textId="77777777" w:rsidR="000712ED" w:rsidRPr="008C1975" w:rsidRDefault="000712ED" w:rsidP="008C1975">
      <w:pPr>
        <w:spacing w:before="240" w:after="240" w:line="360" w:lineRule="auto"/>
        <w:rPr>
          <w:rFonts w:cs="Times New Roman"/>
        </w:rPr>
      </w:pPr>
      <w:r w:rsidRPr="008C1975">
        <w:rPr>
          <w:rFonts w:cs="Times New Roman"/>
        </w:rPr>
        <w:t>Con la emoción de este día, deseo cerrar mis palabras como las abrí: con agradecimiento.</w:t>
      </w:r>
    </w:p>
    <w:p w14:paraId="474FB7CC" w14:textId="68D13A0F" w:rsidR="000712ED" w:rsidRPr="008C1975" w:rsidRDefault="000712ED" w:rsidP="008C1975">
      <w:pPr>
        <w:spacing w:before="240" w:after="240" w:line="360" w:lineRule="auto"/>
        <w:rPr>
          <w:rFonts w:cs="Times New Roman"/>
        </w:rPr>
      </w:pPr>
      <w:r w:rsidRPr="008C1975">
        <w:rPr>
          <w:rFonts w:cs="Times New Roman"/>
        </w:rPr>
        <w:t xml:space="preserve">Gracias a mi </w:t>
      </w:r>
      <w:r w:rsidR="00CF00F6">
        <w:rPr>
          <w:rFonts w:cs="Times New Roman"/>
          <w:bCs/>
        </w:rPr>
        <w:t>marido Abel</w:t>
      </w:r>
      <w:bookmarkStart w:id="0" w:name="_GoBack"/>
      <w:bookmarkEnd w:id="0"/>
      <w:r w:rsidRPr="008C1975">
        <w:rPr>
          <w:rFonts w:cs="Times New Roman"/>
        </w:rPr>
        <w:t>, compañero de vida y cómplice de todos mis esfuerzos. Gracias por tus manos siempre extendidas, por tu paciencia cuando la ciencia me robaba tiempo y por celebrar conmigo cada pequeño triunfo.</w:t>
      </w:r>
      <w:r w:rsidRPr="008C1975">
        <w:rPr>
          <w:rFonts w:cs="Times New Roman"/>
        </w:rPr>
        <w:br/>
      </w:r>
      <w:r w:rsidR="008C1975" w:rsidRPr="008C1975">
        <w:rPr>
          <w:rFonts w:eastAsia="Times New Roman" w:cs="Times New Roman"/>
        </w:rPr>
        <w:t>A mis hijos, mi más profundo agradecimiento por ser la fuerza que impulsa cada uno de mis días, por inspirarme a superarme constantemente en lo profesional y en lo humano, y por dar sentido a mi empeño de dejarles un legado digno, construido con esfuerzo, integridad y amor</w:t>
      </w:r>
      <w:r w:rsidRPr="008C1975">
        <w:rPr>
          <w:rFonts w:cs="Times New Roman"/>
        </w:rPr>
        <w:br/>
        <w:t xml:space="preserve">Gracias a mis </w:t>
      </w:r>
      <w:r w:rsidRPr="008C1975">
        <w:rPr>
          <w:rFonts w:cs="Times New Roman"/>
          <w:bCs/>
        </w:rPr>
        <w:t>hermanos</w:t>
      </w:r>
      <w:r w:rsidRPr="008C1975">
        <w:rPr>
          <w:rFonts w:cs="Times New Roman"/>
        </w:rPr>
        <w:t>, siempre presentes, sosteniéndome con amor fraternal.</w:t>
      </w:r>
      <w:r w:rsidRPr="008C1975">
        <w:rPr>
          <w:rFonts w:cs="Times New Roman"/>
        </w:rPr>
        <w:br/>
        <w:t xml:space="preserve">Gracias a mis </w:t>
      </w:r>
      <w:r w:rsidRPr="008C1975">
        <w:rPr>
          <w:rFonts w:cs="Times New Roman"/>
          <w:bCs/>
        </w:rPr>
        <w:t>primos</w:t>
      </w:r>
      <w:r w:rsidRPr="008C1975">
        <w:rPr>
          <w:rFonts w:cs="Times New Roman"/>
        </w:rPr>
        <w:t>, familia que se elige dos veces, hoy aquí acompañándome con la alegría que solo ellos saben dar.</w:t>
      </w:r>
    </w:p>
    <w:p w14:paraId="584ADBDC" w14:textId="77777777" w:rsidR="000712ED" w:rsidRPr="008C1975" w:rsidRDefault="000712ED" w:rsidP="008C1975">
      <w:pPr>
        <w:spacing w:before="240" w:after="240" w:line="360" w:lineRule="auto"/>
        <w:rPr>
          <w:rFonts w:cs="Times New Roman"/>
        </w:rPr>
      </w:pPr>
      <w:r w:rsidRPr="008C1975">
        <w:rPr>
          <w:rFonts w:cs="Times New Roman"/>
        </w:rPr>
        <w:t xml:space="preserve">Gracias a mis amigos y </w:t>
      </w:r>
      <w:r w:rsidR="004102FF" w:rsidRPr="008C1975">
        <w:rPr>
          <w:rFonts w:cs="Times New Roman"/>
        </w:rPr>
        <w:t>amigas</w:t>
      </w:r>
      <w:r w:rsidRPr="008C1975">
        <w:rPr>
          <w:rFonts w:cs="Times New Roman"/>
        </w:rPr>
        <w:t xml:space="preserve"> y compañeras de trabajo, los aquí presentes y  a los que les hubiera gustado hoy acompañarme pero no han podido. </w:t>
      </w:r>
    </w:p>
    <w:p w14:paraId="4AE15D17" w14:textId="77777777" w:rsidR="000712ED" w:rsidRPr="008C1975" w:rsidRDefault="000712ED" w:rsidP="008C1975">
      <w:pPr>
        <w:spacing w:before="240" w:after="240" w:line="360" w:lineRule="auto"/>
        <w:rPr>
          <w:rFonts w:cs="Times New Roman"/>
        </w:rPr>
      </w:pPr>
      <w:r w:rsidRPr="008C1975">
        <w:rPr>
          <w:rFonts w:cs="Times New Roman"/>
        </w:rPr>
        <w:t>Lo que hoy recibo no es solo un reconocimiento personal. Es un logro compartido. Porque detrás de cada paso que he dado ha habido miradas que confiaron en mí, manos que me empujaron al frente y corazones que me sostuvieron.</w:t>
      </w:r>
    </w:p>
    <w:p w14:paraId="42BD10D9" w14:textId="77777777" w:rsidR="000712ED" w:rsidRPr="008C1975" w:rsidRDefault="000712ED" w:rsidP="008C1975">
      <w:pPr>
        <w:spacing w:line="360" w:lineRule="auto"/>
        <w:rPr>
          <w:rFonts w:cs="Times New Roman"/>
        </w:rPr>
      </w:pPr>
      <w:r w:rsidRPr="008C1975">
        <w:rPr>
          <w:rFonts w:cs="Times New Roman"/>
        </w:rPr>
        <w:t>No puedo acabar sin dar las gracias a mis padres. A mi padre Francisco por haber priorizado la educación de sus hijos ante todo. A mi madre, que tantas veces me ha escuchado ensayar mis cursos y conferencias. Espero que ambos estéis viendo desde el cielo todo lo que he conseguido.</w:t>
      </w:r>
    </w:p>
    <w:p w14:paraId="6A3C3856" w14:textId="77777777" w:rsidR="000712ED" w:rsidRPr="008C1975" w:rsidRDefault="000712ED" w:rsidP="008C1975">
      <w:pPr>
        <w:spacing w:before="240" w:after="240" w:line="360" w:lineRule="auto"/>
        <w:rPr>
          <w:rFonts w:cs="Times New Roman"/>
        </w:rPr>
      </w:pPr>
      <w:r w:rsidRPr="008C1975">
        <w:rPr>
          <w:rFonts w:cs="Times New Roman"/>
        </w:rPr>
        <w:t>Gracias a todos por caminar conmigo hasta aquí y gracias a la Real Academia de Ciencias Odontológicas de España por abrirme sus puertas. Prometo honrar este nombramiento con trabajo, dedicación y el anhelo constante de mejorar la vida de nuestros pacientes.</w:t>
      </w:r>
    </w:p>
    <w:p w14:paraId="234A1D7A" w14:textId="77777777" w:rsidR="000712ED" w:rsidRPr="008C1975" w:rsidRDefault="000712ED" w:rsidP="008C1975">
      <w:pPr>
        <w:spacing w:before="240" w:after="240" w:line="360" w:lineRule="auto"/>
        <w:rPr>
          <w:rFonts w:cs="Times New Roman"/>
        </w:rPr>
      </w:pPr>
      <w:r w:rsidRPr="008C1975">
        <w:rPr>
          <w:rFonts w:cs="Times New Roman"/>
        </w:rPr>
        <w:t>Muchas gracias. Con todo mi respeto y todo mi corazón.</w:t>
      </w:r>
    </w:p>
    <w:p w14:paraId="6D5989D0" w14:textId="77777777" w:rsidR="004102FF" w:rsidRPr="008C1975" w:rsidRDefault="004102FF" w:rsidP="008C1975">
      <w:pPr>
        <w:spacing w:before="240" w:after="240" w:line="360" w:lineRule="auto"/>
        <w:rPr>
          <w:rFonts w:cs="Times New Roman"/>
        </w:rPr>
      </w:pPr>
      <w:r w:rsidRPr="008C1975">
        <w:rPr>
          <w:rFonts w:cs="Times New Roman"/>
        </w:rPr>
        <w:t>He dicho</w:t>
      </w:r>
    </w:p>
    <w:p w14:paraId="1F08EF1E" w14:textId="77777777" w:rsidR="004102FF" w:rsidRPr="008C1975" w:rsidRDefault="004102FF" w:rsidP="008C1975">
      <w:pPr>
        <w:spacing w:before="240" w:after="240" w:line="360" w:lineRule="auto"/>
        <w:rPr>
          <w:rFonts w:cs="Times New Roman"/>
        </w:rPr>
      </w:pPr>
      <w:r w:rsidRPr="008C1975">
        <w:rPr>
          <w:rFonts w:cs="Times New Roman"/>
        </w:rPr>
        <w:t>Madrid 14 de Noviembre de 2025</w:t>
      </w:r>
    </w:p>
    <w:p w14:paraId="34CA23CC" w14:textId="77777777" w:rsidR="000712ED" w:rsidRPr="008C1975" w:rsidRDefault="000712ED" w:rsidP="008C1975">
      <w:pPr>
        <w:spacing w:after="240" w:line="360" w:lineRule="auto"/>
        <w:rPr>
          <w:rFonts w:eastAsia="Times New Roman" w:cs="Times New Roman"/>
        </w:rPr>
      </w:pPr>
      <w:r w:rsidRPr="008C1975">
        <w:rPr>
          <w:rFonts w:eastAsia="Times New Roman" w:cs="Times New Roman"/>
        </w:rPr>
        <w:br/>
      </w:r>
      <w:r w:rsidRPr="008C1975">
        <w:rPr>
          <w:rFonts w:eastAsia="Times New Roman" w:cs="Times New Roman"/>
        </w:rPr>
        <w:br/>
      </w:r>
      <w:r w:rsidRPr="008C1975">
        <w:rPr>
          <w:rFonts w:eastAsia="Times New Roman" w:cs="Times New Roman"/>
        </w:rPr>
        <w:br/>
      </w:r>
      <w:r w:rsidRPr="008C1975">
        <w:rPr>
          <w:rFonts w:eastAsia="Times New Roman" w:cs="Times New Roman"/>
        </w:rPr>
        <w:br/>
      </w:r>
      <w:r w:rsidRPr="008C1975">
        <w:rPr>
          <w:rFonts w:eastAsia="Times New Roman" w:cs="Times New Roman"/>
        </w:rPr>
        <w:br/>
      </w:r>
      <w:r w:rsidRPr="008C1975">
        <w:rPr>
          <w:rFonts w:eastAsia="Times New Roman" w:cs="Times New Roman"/>
        </w:rPr>
        <w:br/>
      </w:r>
    </w:p>
    <w:p w14:paraId="49CC110A" w14:textId="77777777" w:rsidR="000712ED" w:rsidRPr="008C1975" w:rsidRDefault="000712ED" w:rsidP="008C1975">
      <w:pPr>
        <w:spacing w:line="360" w:lineRule="auto"/>
        <w:rPr>
          <w:rFonts w:cs="Times New Roman"/>
        </w:rPr>
      </w:pPr>
      <w:r w:rsidRPr="008C1975">
        <w:rPr>
          <w:rFonts w:cs="Times New Roman"/>
        </w:rPr>
        <w:t>Bibliografía </w:t>
      </w:r>
    </w:p>
    <w:p w14:paraId="34B694DC" w14:textId="77777777" w:rsidR="000712ED" w:rsidRPr="008C1975" w:rsidRDefault="000712ED" w:rsidP="008C1975">
      <w:pPr>
        <w:numPr>
          <w:ilvl w:val="0"/>
          <w:numId w:val="3"/>
        </w:numPr>
        <w:spacing w:line="360" w:lineRule="auto"/>
        <w:textAlignment w:val="baseline"/>
        <w:rPr>
          <w:rFonts w:cs="Times New Roman"/>
        </w:rPr>
      </w:pPr>
      <w:proofErr w:type="spellStart"/>
      <w:r w:rsidRPr="008C1975">
        <w:rPr>
          <w:rFonts w:cs="Times New Roman"/>
        </w:rPr>
        <w:t>Spaulding</w:t>
      </w:r>
      <w:proofErr w:type="spellEnd"/>
      <w:r w:rsidRPr="008C1975">
        <w:rPr>
          <w:rFonts w:cs="Times New Roman"/>
        </w:rPr>
        <w:t xml:space="preserve"> EH. </w:t>
      </w:r>
      <w:proofErr w:type="spellStart"/>
      <w:r w:rsidRPr="008C1975">
        <w:rPr>
          <w:rFonts w:cs="Times New Roman"/>
        </w:rPr>
        <w:t>Chemical</w:t>
      </w:r>
      <w:proofErr w:type="spellEnd"/>
      <w:r w:rsidRPr="008C1975">
        <w:rPr>
          <w:rFonts w:cs="Times New Roman"/>
        </w:rPr>
        <w:t xml:space="preserve"> </w:t>
      </w:r>
      <w:proofErr w:type="spellStart"/>
      <w:r w:rsidRPr="008C1975">
        <w:rPr>
          <w:rFonts w:cs="Times New Roman"/>
        </w:rPr>
        <w:t>disinfection</w:t>
      </w:r>
      <w:proofErr w:type="spellEnd"/>
      <w:r w:rsidRPr="008C1975">
        <w:rPr>
          <w:rFonts w:cs="Times New Roman"/>
        </w:rPr>
        <w:t xml:space="preserve"> of medical and </w:t>
      </w:r>
      <w:proofErr w:type="spellStart"/>
      <w:r w:rsidRPr="008C1975">
        <w:rPr>
          <w:rFonts w:cs="Times New Roman"/>
        </w:rPr>
        <w:t>surgical</w:t>
      </w:r>
      <w:proofErr w:type="spellEnd"/>
      <w:r w:rsidRPr="008C1975">
        <w:rPr>
          <w:rFonts w:cs="Times New Roman"/>
        </w:rPr>
        <w:t xml:space="preserve"> </w:t>
      </w:r>
      <w:proofErr w:type="spellStart"/>
      <w:r w:rsidRPr="008C1975">
        <w:rPr>
          <w:rFonts w:cs="Times New Roman"/>
        </w:rPr>
        <w:t>materials</w:t>
      </w:r>
      <w:proofErr w:type="spellEnd"/>
      <w:r w:rsidRPr="008C1975">
        <w:rPr>
          <w:rFonts w:cs="Times New Roman"/>
        </w:rPr>
        <w:t xml:space="preserve">. In: Lawrence C, Block SS, eds. </w:t>
      </w:r>
      <w:proofErr w:type="spellStart"/>
      <w:r w:rsidRPr="008C1975">
        <w:rPr>
          <w:rFonts w:cs="Times New Roman"/>
        </w:rPr>
        <w:t>Disinfection</w:t>
      </w:r>
      <w:proofErr w:type="spellEnd"/>
      <w:r w:rsidRPr="008C1975">
        <w:rPr>
          <w:rFonts w:cs="Times New Roman"/>
        </w:rPr>
        <w:t xml:space="preserve">, </w:t>
      </w:r>
      <w:proofErr w:type="spellStart"/>
      <w:r w:rsidRPr="008C1975">
        <w:rPr>
          <w:rFonts w:cs="Times New Roman"/>
        </w:rPr>
        <w:t>Sterilization</w:t>
      </w:r>
      <w:proofErr w:type="spellEnd"/>
      <w:r w:rsidRPr="008C1975">
        <w:rPr>
          <w:rFonts w:cs="Times New Roman"/>
        </w:rPr>
        <w:t xml:space="preserve">, and </w:t>
      </w:r>
      <w:proofErr w:type="spellStart"/>
      <w:r w:rsidRPr="008C1975">
        <w:rPr>
          <w:rFonts w:cs="Times New Roman"/>
        </w:rPr>
        <w:t>Preservation</w:t>
      </w:r>
      <w:proofErr w:type="spellEnd"/>
      <w:r w:rsidRPr="008C1975">
        <w:rPr>
          <w:rFonts w:cs="Times New Roman"/>
        </w:rPr>
        <w:t xml:space="preserve">. Lea &amp; </w:t>
      </w:r>
      <w:proofErr w:type="spellStart"/>
      <w:r w:rsidRPr="008C1975">
        <w:rPr>
          <w:rFonts w:cs="Times New Roman"/>
        </w:rPr>
        <w:t>Febiger</w:t>
      </w:r>
      <w:proofErr w:type="spellEnd"/>
      <w:r w:rsidRPr="008C1975">
        <w:rPr>
          <w:rFonts w:cs="Times New Roman"/>
        </w:rPr>
        <w:t>; 1968:517–531</w:t>
      </w:r>
    </w:p>
    <w:p w14:paraId="5B7988CC" w14:textId="77777777" w:rsidR="000712ED" w:rsidRPr="008C1975" w:rsidRDefault="000712ED" w:rsidP="008C1975">
      <w:pPr>
        <w:numPr>
          <w:ilvl w:val="0"/>
          <w:numId w:val="3"/>
        </w:numPr>
        <w:spacing w:line="360" w:lineRule="auto"/>
        <w:textAlignment w:val="baseline"/>
        <w:rPr>
          <w:rFonts w:cs="Times New Roman"/>
        </w:rPr>
      </w:pPr>
      <w:r w:rsidRPr="008C1975">
        <w:rPr>
          <w:rFonts w:cs="Times New Roman"/>
        </w:rPr>
        <w:t>Maeso G. Principios de bioseguridad en la clínica dental Ediciones Peldaño, 2022</w:t>
      </w:r>
    </w:p>
    <w:p w14:paraId="6081E1E2" w14:textId="77777777" w:rsidR="000712ED" w:rsidRPr="008C1975" w:rsidRDefault="000712ED" w:rsidP="008C1975">
      <w:pPr>
        <w:numPr>
          <w:ilvl w:val="0"/>
          <w:numId w:val="3"/>
        </w:numPr>
        <w:spacing w:line="360" w:lineRule="auto"/>
        <w:textAlignment w:val="baseline"/>
        <w:rPr>
          <w:rFonts w:cs="Times New Roman"/>
        </w:rPr>
      </w:pPr>
      <w:proofErr w:type="spellStart"/>
      <w:r w:rsidRPr="008C1975">
        <w:rPr>
          <w:rFonts w:cs="Times New Roman"/>
        </w:rPr>
        <w:t>Hogg</w:t>
      </w:r>
      <w:proofErr w:type="spellEnd"/>
      <w:r w:rsidRPr="008C1975">
        <w:rPr>
          <w:rFonts w:cs="Times New Roman"/>
        </w:rPr>
        <w:t xml:space="preserve"> NJ, </w:t>
      </w:r>
      <w:proofErr w:type="spellStart"/>
      <w:r w:rsidRPr="008C1975">
        <w:rPr>
          <w:rFonts w:cs="Times New Roman"/>
        </w:rPr>
        <w:t>Morrison</w:t>
      </w:r>
      <w:proofErr w:type="spellEnd"/>
      <w:r w:rsidRPr="008C1975">
        <w:rPr>
          <w:rFonts w:cs="Times New Roman"/>
        </w:rPr>
        <w:t xml:space="preserve"> AD. </w:t>
      </w:r>
      <w:proofErr w:type="spellStart"/>
      <w:r w:rsidRPr="008C1975">
        <w:rPr>
          <w:rFonts w:cs="Times New Roman"/>
        </w:rPr>
        <w:t>Reesterilization</w:t>
      </w:r>
      <w:proofErr w:type="spellEnd"/>
      <w:r w:rsidRPr="008C1975">
        <w:rPr>
          <w:rFonts w:cs="Times New Roman"/>
        </w:rPr>
        <w:t xml:space="preserve"> of </w:t>
      </w:r>
      <w:proofErr w:type="spellStart"/>
      <w:r w:rsidRPr="008C1975">
        <w:rPr>
          <w:rFonts w:cs="Times New Roman"/>
        </w:rPr>
        <w:t>instruments</w:t>
      </w:r>
      <w:proofErr w:type="spellEnd"/>
      <w:r w:rsidRPr="008C1975">
        <w:rPr>
          <w:rFonts w:cs="Times New Roman"/>
        </w:rPr>
        <w:t xml:space="preserve"> </w:t>
      </w:r>
      <w:proofErr w:type="spellStart"/>
      <w:r w:rsidRPr="008C1975">
        <w:rPr>
          <w:rFonts w:cs="Times New Roman"/>
        </w:rPr>
        <w:t>used</w:t>
      </w:r>
      <w:proofErr w:type="spellEnd"/>
      <w:r w:rsidRPr="008C1975">
        <w:rPr>
          <w:rFonts w:cs="Times New Roman"/>
        </w:rPr>
        <w:t xml:space="preserve"> in </w:t>
      </w:r>
      <w:proofErr w:type="spellStart"/>
      <w:r w:rsidRPr="008C1975">
        <w:rPr>
          <w:rFonts w:cs="Times New Roman"/>
        </w:rPr>
        <w:t>an</w:t>
      </w:r>
      <w:proofErr w:type="spellEnd"/>
      <w:r w:rsidRPr="008C1975">
        <w:rPr>
          <w:rFonts w:cs="Times New Roman"/>
        </w:rPr>
        <w:t xml:space="preserve"> hospital- </w:t>
      </w:r>
      <w:proofErr w:type="spellStart"/>
      <w:r w:rsidRPr="008C1975">
        <w:rPr>
          <w:rFonts w:cs="Times New Roman"/>
        </w:rPr>
        <w:t>based</w:t>
      </w:r>
      <w:proofErr w:type="spellEnd"/>
      <w:r w:rsidRPr="008C1975">
        <w:rPr>
          <w:rFonts w:cs="Times New Roman"/>
        </w:rPr>
        <w:t xml:space="preserve"> oral and </w:t>
      </w:r>
      <w:proofErr w:type="spellStart"/>
      <w:r w:rsidRPr="008C1975">
        <w:rPr>
          <w:rFonts w:cs="Times New Roman"/>
        </w:rPr>
        <w:t>maxillofacial</w:t>
      </w:r>
      <w:proofErr w:type="spellEnd"/>
      <w:r w:rsidRPr="008C1975">
        <w:rPr>
          <w:rFonts w:cs="Times New Roman"/>
        </w:rPr>
        <w:t xml:space="preserve"> </w:t>
      </w:r>
      <w:proofErr w:type="spellStart"/>
      <w:r w:rsidRPr="008C1975">
        <w:rPr>
          <w:rFonts w:cs="Times New Roman"/>
        </w:rPr>
        <w:t>surgery</w:t>
      </w:r>
      <w:proofErr w:type="spellEnd"/>
      <w:r w:rsidRPr="008C1975">
        <w:rPr>
          <w:rFonts w:cs="Times New Roman"/>
        </w:rPr>
        <w:t xml:space="preserve"> </w:t>
      </w:r>
      <w:proofErr w:type="spellStart"/>
      <w:r w:rsidRPr="008C1975">
        <w:rPr>
          <w:rFonts w:cs="Times New Roman"/>
        </w:rPr>
        <w:t>clinic</w:t>
      </w:r>
      <w:proofErr w:type="spellEnd"/>
      <w:r w:rsidRPr="008C1975">
        <w:rPr>
          <w:rFonts w:cs="Times New Roman"/>
        </w:rPr>
        <w:t xml:space="preserve"> J Can Dental </w:t>
      </w:r>
      <w:proofErr w:type="spellStart"/>
      <w:r w:rsidRPr="008C1975">
        <w:rPr>
          <w:rFonts w:cs="Times New Roman"/>
        </w:rPr>
        <w:t>association</w:t>
      </w:r>
      <w:proofErr w:type="spellEnd"/>
      <w:r w:rsidRPr="008C1975">
        <w:rPr>
          <w:rFonts w:cs="Times New Roman"/>
        </w:rPr>
        <w:t xml:space="preserve"> 2005 Mar. 71(3):179-82</w:t>
      </w:r>
    </w:p>
    <w:p w14:paraId="71C38AE4" w14:textId="77777777" w:rsidR="000712ED" w:rsidRPr="008C1975" w:rsidRDefault="000712ED" w:rsidP="008C1975">
      <w:pPr>
        <w:numPr>
          <w:ilvl w:val="0"/>
          <w:numId w:val="3"/>
        </w:numPr>
        <w:spacing w:line="360" w:lineRule="auto"/>
        <w:textAlignment w:val="baseline"/>
        <w:rPr>
          <w:rFonts w:cs="Times New Roman"/>
        </w:rPr>
      </w:pPr>
      <w:r w:rsidRPr="008C1975">
        <w:rPr>
          <w:rFonts w:cs="Times New Roman"/>
        </w:rPr>
        <w:t xml:space="preserve">"Puesta al día en esterilización." </w:t>
      </w:r>
      <w:r w:rsidRPr="008C1975">
        <w:rPr>
          <w:rFonts w:cs="Times New Roman"/>
          <w:i/>
          <w:iCs/>
        </w:rPr>
        <w:t>Gaceta Dental</w:t>
      </w:r>
      <w:r w:rsidRPr="008C1975">
        <w:rPr>
          <w:rFonts w:cs="Times New Roman"/>
        </w:rPr>
        <w:t>, Nº 308, Dic 2018. 136-147.</w:t>
      </w:r>
    </w:p>
    <w:p w14:paraId="75B44D54" w14:textId="77777777" w:rsidR="000712ED" w:rsidRPr="008C1975" w:rsidRDefault="000712ED" w:rsidP="008C1975">
      <w:pPr>
        <w:numPr>
          <w:ilvl w:val="0"/>
          <w:numId w:val="3"/>
        </w:numPr>
        <w:spacing w:line="360" w:lineRule="auto"/>
        <w:textAlignment w:val="baseline"/>
        <w:rPr>
          <w:rFonts w:cs="Times New Roman"/>
        </w:rPr>
      </w:pPr>
      <w:r w:rsidRPr="008C1975">
        <w:rPr>
          <w:rFonts w:cs="Times New Roman"/>
        </w:rPr>
        <w:t xml:space="preserve">Maeso G.  Asepsia en el gabinete </w:t>
      </w:r>
      <w:proofErr w:type="spellStart"/>
      <w:r w:rsidRPr="008C1975">
        <w:rPr>
          <w:rFonts w:cs="Times New Roman"/>
        </w:rPr>
        <w:t>dentalGaceta</w:t>
      </w:r>
      <w:proofErr w:type="spellEnd"/>
      <w:r w:rsidRPr="008C1975">
        <w:rPr>
          <w:rFonts w:cs="Times New Roman"/>
        </w:rPr>
        <w:t xml:space="preserve"> dental N. 300 (Marzo) , págs. 199-214</w:t>
      </w:r>
    </w:p>
    <w:p w14:paraId="21077D23" w14:textId="77777777" w:rsidR="000712ED" w:rsidRPr="008C1975" w:rsidRDefault="000712ED" w:rsidP="008C1975">
      <w:pPr>
        <w:numPr>
          <w:ilvl w:val="0"/>
          <w:numId w:val="3"/>
        </w:numPr>
        <w:spacing w:line="360" w:lineRule="auto"/>
        <w:textAlignment w:val="baseline"/>
        <w:rPr>
          <w:rFonts w:cs="Times New Roman"/>
        </w:rPr>
      </w:pPr>
      <w:proofErr w:type="spellStart"/>
      <w:r w:rsidRPr="008C1975">
        <w:rPr>
          <w:rFonts w:cs="Times New Roman"/>
        </w:rPr>
        <w:t>Harrel</w:t>
      </w:r>
      <w:proofErr w:type="spellEnd"/>
      <w:r w:rsidRPr="008C1975">
        <w:rPr>
          <w:rFonts w:cs="Times New Roman"/>
        </w:rPr>
        <w:t xml:space="preserve"> SK, </w:t>
      </w:r>
      <w:proofErr w:type="spellStart"/>
      <w:r w:rsidRPr="008C1975">
        <w:rPr>
          <w:rFonts w:cs="Times New Roman"/>
        </w:rPr>
        <w:t>Molinari</w:t>
      </w:r>
      <w:proofErr w:type="spellEnd"/>
      <w:r w:rsidRPr="008C1975">
        <w:rPr>
          <w:rFonts w:cs="Times New Roman"/>
        </w:rPr>
        <w:t xml:space="preserve"> J. </w:t>
      </w:r>
      <w:proofErr w:type="spellStart"/>
      <w:r w:rsidRPr="008C1975">
        <w:rPr>
          <w:rFonts w:cs="Times New Roman"/>
        </w:rPr>
        <w:t>Aerosols</w:t>
      </w:r>
      <w:proofErr w:type="spellEnd"/>
      <w:r w:rsidRPr="008C1975">
        <w:rPr>
          <w:rFonts w:cs="Times New Roman"/>
        </w:rPr>
        <w:t xml:space="preserve"> and </w:t>
      </w:r>
      <w:proofErr w:type="spellStart"/>
      <w:r w:rsidRPr="008C1975">
        <w:rPr>
          <w:rFonts w:cs="Times New Roman"/>
        </w:rPr>
        <w:t>splatter</w:t>
      </w:r>
      <w:proofErr w:type="spellEnd"/>
      <w:r w:rsidRPr="008C1975">
        <w:rPr>
          <w:rFonts w:cs="Times New Roman"/>
        </w:rPr>
        <w:t xml:space="preserve"> in </w:t>
      </w:r>
      <w:proofErr w:type="spellStart"/>
      <w:r w:rsidRPr="008C1975">
        <w:rPr>
          <w:rFonts w:cs="Times New Roman"/>
        </w:rPr>
        <w:t>dentistry</w:t>
      </w:r>
      <w:proofErr w:type="spellEnd"/>
      <w:r w:rsidRPr="008C1975">
        <w:rPr>
          <w:rFonts w:cs="Times New Roman"/>
        </w:rPr>
        <w:t xml:space="preserve">: a </w:t>
      </w:r>
      <w:proofErr w:type="spellStart"/>
      <w:r w:rsidRPr="008C1975">
        <w:rPr>
          <w:rFonts w:cs="Times New Roman"/>
        </w:rPr>
        <w:t>brief</w:t>
      </w:r>
      <w:proofErr w:type="spellEnd"/>
      <w:r w:rsidRPr="008C1975">
        <w:rPr>
          <w:rFonts w:cs="Times New Roman"/>
        </w:rPr>
        <w:t xml:space="preserve"> </w:t>
      </w:r>
      <w:proofErr w:type="spellStart"/>
      <w:r w:rsidRPr="008C1975">
        <w:rPr>
          <w:rFonts w:cs="Times New Roman"/>
        </w:rPr>
        <w:t>review</w:t>
      </w:r>
      <w:proofErr w:type="spellEnd"/>
      <w:r w:rsidRPr="008C1975">
        <w:rPr>
          <w:rFonts w:cs="Times New Roman"/>
        </w:rPr>
        <w:t xml:space="preserve"> of </w:t>
      </w:r>
      <w:proofErr w:type="spellStart"/>
      <w:r w:rsidRPr="008C1975">
        <w:rPr>
          <w:rFonts w:cs="Times New Roman"/>
        </w:rPr>
        <w:t>the</w:t>
      </w:r>
      <w:proofErr w:type="spellEnd"/>
      <w:r w:rsidRPr="008C1975">
        <w:rPr>
          <w:rFonts w:cs="Times New Roman"/>
        </w:rPr>
        <w:t xml:space="preserve"> </w:t>
      </w:r>
      <w:proofErr w:type="spellStart"/>
      <w:r w:rsidRPr="008C1975">
        <w:rPr>
          <w:rFonts w:cs="Times New Roman"/>
        </w:rPr>
        <w:t>literature</w:t>
      </w:r>
      <w:proofErr w:type="spellEnd"/>
      <w:r w:rsidRPr="008C1975">
        <w:rPr>
          <w:rFonts w:cs="Times New Roman"/>
        </w:rPr>
        <w:t xml:space="preserve"> and </w:t>
      </w:r>
      <w:proofErr w:type="spellStart"/>
      <w:r w:rsidRPr="008C1975">
        <w:rPr>
          <w:rFonts w:cs="Times New Roman"/>
        </w:rPr>
        <w:t>infection</w:t>
      </w:r>
      <w:proofErr w:type="spellEnd"/>
      <w:r w:rsidRPr="008C1975">
        <w:rPr>
          <w:rFonts w:cs="Times New Roman"/>
        </w:rPr>
        <w:t xml:space="preserve"> control </w:t>
      </w:r>
      <w:proofErr w:type="spellStart"/>
      <w:r w:rsidRPr="008C1975">
        <w:rPr>
          <w:rFonts w:cs="Times New Roman"/>
        </w:rPr>
        <w:t>implications</w:t>
      </w:r>
      <w:proofErr w:type="spellEnd"/>
      <w:r w:rsidRPr="008C1975">
        <w:rPr>
          <w:rFonts w:cs="Times New Roman"/>
        </w:rPr>
        <w:t xml:space="preserve">. J Am </w:t>
      </w:r>
      <w:proofErr w:type="spellStart"/>
      <w:r w:rsidRPr="008C1975">
        <w:rPr>
          <w:rFonts w:cs="Times New Roman"/>
        </w:rPr>
        <w:t>Dent</w:t>
      </w:r>
      <w:proofErr w:type="spellEnd"/>
      <w:r w:rsidRPr="008C1975">
        <w:rPr>
          <w:rFonts w:cs="Times New Roman"/>
        </w:rPr>
        <w:t xml:space="preserve"> </w:t>
      </w:r>
      <w:proofErr w:type="spellStart"/>
      <w:r w:rsidRPr="008C1975">
        <w:rPr>
          <w:rFonts w:cs="Times New Roman"/>
        </w:rPr>
        <w:t>Assoc</w:t>
      </w:r>
      <w:proofErr w:type="spellEnd"/>
      <w:r w:rsidRPr="008C1975">
        <w:rPr>
          <w:rFonts w:cs="Times New Roman"/>
        </w:rPr>
        <w:t xml:space="preserve">. 2004 Apr;135(4):429-37. </w:t>
      </w:r>
      <w:proofErr w:type="spellStart"/>
      <w:r w:rsidRPr="008C1975">
        <w:rPr>
          <w:rFonts w:cs="Times New Roman"/>
        </w:rPr>
        <w:t>doi</w:t>
      </w:r>
      <w:proofErr w:type="spellEnd"/>
      <w:r w:rsidRPr="008C1975">
        <w:rPr>
          <w:rFonts w:cs="Times New Roman"/>
        </w:rPr>
        <w:t>: 10.14219/jada.archive.2004.0207. PMID: 15127864; PMCID: PMC7093851.</w:t>
      </w:r>
    </w:p>
    <w:p w14:paraId="375877AA" w14:textId="77777777" w:rsidR="000712ED" w:rsidRPr="008C1975" w:rsidRDefault="000712ED" w:rsidP="008C1975">
      <w:pPr>
        <w:numPr>
          <w:ilvl w:val="0"/>
          <w:numId w:val="3"/>
        </w:numPr>
        <w:spacing w:line="360" w:lineRule="auto"/>
        <w:textAlignment w:val="baseline"/>
        <w:rPr>
          <w:rFonts w:cs="Times New Roman"/>
        </w:rPr>
      </w:pPr>
      <w:proofErr w:type="spellStart"/>
      <w:r w:rsidRPr="008C1975">
        <w:rPr>
          <w:rFonts w:cs="Times New Roman"/>
        </w:rPr>
        <w:t>Zeng</w:t>
      </w:r>
      <w:proofErr w:type="spellEnd"/>
      <w:r w:rsidRPr="008C1975">
        <w:rPr>
          <w:rFonts w:cs="Times New Roman"/>
        </w:rPr>
        <w:t xml:space="preserve"> J, Li E, </w:t>
      </w:r>
      <w:proofErr w:type="spellStart"/>
      <w:r w:rsidRPr="008C1975">
        <w:rPr>
          <w:rFonts w:cs="Times New Roman"/>
        </w:rPr>
        <w:t>Xu</w:t>
      </w:r>
      <w:proofErr w:type="spellEnd"/>
      <w:r w:rsidRPr="008C1975">
        <w:rPr>
          <w:rFonts w:cs="Times New Roman"/>
        </w:rPr>
        <w:t xml:space="preserve"> Y, </w:t>
      </w:r>
      <w:proofErr w:type="spellStart"/>
      <w:r w:rsidRPr="008C1975">
        <w:rPr>
          <w:rFonts w:cs="Times New Roman"/>
        </w:rPr>
        <w:t>Lin</w:t>
      </w:r>
      <w:proofErr w:type="spellEnd"/>
      <w:r w:rsidRPr="008C1975">
        <w:rPr>
          <w:rFonts w:cs="Times New Roman"/>
        </w:rPr>
        <w:t xml:space="preserve"> Y, </w:t>
      </w:r>
      <w:proofErr w:type="spellStart"/>
      <w:r w:rsidRPr="008C1975">
        <w:rPr>
          <w:rFonts w:cs="Times New Roman"/>
        </w:rPr>
        <w:t>Xiao</w:t>
      </w:r>
      <w:proofErr w:type="spellEnd"/>
      <w:r w:rsidRPr="008C1975">
        <w:rPr>
          <w:rFonts w:cs="Times New Roman"/>
        </w:rPr>
        <w:t xml:space="preserve"> Y, </w:t>
      </w:r>
      <w:proofErr w:type="spellStart"/>
      <w:r w:rsidRPr="008C1975">
        <w:rPr>
          <w:rFonts w:cs="Times New Roman"/>
        </w:rPr>
        <w:t>Yu</w:t>
      </w:r>
      <w:proofErr w:type="spellEnd"/>
      <w:r w:rsidRPr="008C1975">
        <w:rPr>
          <w:rFonts w:cs="Times New Roman"/>
        </w:rPr>
        <w:t xml:space="preserve"> X. </w:t>
      </w:r>
      <w:proofErr w:type="spellStart"/>
      <w:r w:rsidRPr="008C1975">
        <w:rPr>
          <w:rFonts w:cs="Times New Roman"/>
        </w:rPr>
        <w:t>Prevalence</w:t>
      </w:r>
      <w:proofErr w:type="spellEnd"/>
      <w:r w:rsidRPr="008C1975">
        <w:rPr>
          <w:rFonts w:cs="Times New Roman"/>
        </w:rPr>
        <w:t xml:space="preserve"> of </w:t>
      </w:r>
      <w:proofErr w:type="spellStart"/>
      <w:r w:rsidRPr="008C1975">
        <w:rPr>
          <w:rFonts w:cs="Times New Roman"/>
        </w:rPr>
        <w:t>needlestick</w:t>
      </w:r>
      <w:proofErr w:type="spellEnd"/>
      <w:r w:rsidRPr="008C1975">
        <w:rPr>
          <w:rFonts w:cs="Times New Roman"/>
        </w:rPr>
        <w:t xml:space="preserve"> injuries in dental </w:t>
      </w:r>
      <w:proofErr w:type="spellStart"/>
      <w:r w:rsidRPr="008C1975">
        <w:rPr>
          <w:rFonts w:cs="Times New Roman"/>
        </w:rPr>
        <w:t>assistants</w:t>
      </w:r>
      <w:proofErr w:type="spellEnd"/>
      <w:r w:rsidRPr="008C1975">
        <w:rPr>
          <w:rFonts w:cs="Times New Roman"/>
        </w:rPr>
        <w:t xml:space="preserve">: a </w:t>
      </w:r>
      <w:proofErr w:type="spellStart"/>
      <w:r w:rsidRPr="008C1975">
        <w:rPr>
          <w:rFonts w:cs="Times New Roman"/>
        </w:rPr>
        <w:t>systematic</w:t>
      </w:r>
      <w:proofErr w:type="spellEnd"/>
      <w:r w:rsidRPr="008C1975">
        <w:rPr>
          <w:rFonts w:cs="Times New Roman"/>
        </w:rPr>
        <w:t xml:space="preserve"> </w:t>
      </w:r>
      <w:proofErr w:type="spellStart"/>
      <w:r w:rsidRPr="008C1975">
        <w:rPr>
          <w:rFonts w:cs="Times New Roman"/>
        </w:rPr>
        <w:t>review</w:t>
      </w:r>
      <w:proofErr w:type="spellEnd"/>
      <w:r w:rsidRPr="008C1975">
        <w:rPr>
          <w:rFonts w:cs="Times New Roman"/>
        </w:rPr>
        <w:t xml:space="preserve"> and meta-</w:t>
      </w:r>
      <w:proofErr w:type="spellStart"/>
      <w:r w:rsidRPr="008C1975">
        <w:rPr>
          <w:rFonts w:cs="Times New Roman"/>
        </w:rPr>
        <w:t>analysis</w:t>
      </w:r>
      <w:proofErr w:type="spellEnd"/>
      <w:r w:rsidRPr="008C1975">
        <w:rPr>
          <w:rFonts w:cs="Times New Roman"/>
        </w:rPr>
        <w:t xml:space="preserve">. J </w:t>
      </w:r>
      <w:proofErr w:type="spellStart"/>
      <w:r w:rsidRPr="008C1975">
        <w:rPr>
          <w:rFonts w:cs="Times New Roman"/>
        </w:rPr>
        <w:t>Glob</w:t>
      </w:r>
      <w:proofErr w:type="spellEnd"/>
      <w:r w:rsidRPr="008C1975">
        <w:rPr>
          <w:rFonts w:cs="Times New Roman"/>
        </w:rPr>
        <w:t xml:space="preserve"> </w:t>
      </w:r>
      <w:proofErr w:type="spellStart"/>
      <w:r w:rsidRPr="008C1975">
        <w:rPr>
          <w:rFonts w:cs="Times New Roman"/>
        </w:rPr>
        <w:t>Health</w:t>
      </w:r>
      <w:proofErr w:type="spellEnd"/>
      <w:r w:rsidRPr="008C1975">
        <w:rPr>
          <w:rFonts w:cs="Times New Roman"/>
        </w:rPr>
        <w:t xml:space="preserve">. 2025 Feb 14;15:04030. </w:t>
      </w:r>
      <w:proofErr w:type="spellStart"/>
      <w:r w:rsidRPr="008C1975">
        <w:rPr>
          <w:rFonts w:cs="Times New Roman"/>
        </w:rPr>
        <w:t>doi</w:t>
      </w:r>
      <w:proofErr w:type="spellEnd"/>
      <w:r w:rsidRPr="008C1975">
        <w:rPr>
          <w:rFonts w:cs="Times New Roman"/>
        </w:rPr>
        <w:t>: 10.7189/jogh.15.04030. PMID: 39950562; PMCID: PMC11826961.</w:t>
      </w:r>
    </w:p>
    <w:p w14:paraId="57F38754" w14:textId="77777777" w:rsidR="000712ED" w:rsidRPr="008C1975" w:rsidRDefault="000712ED" w:rsidP="008C1975">
      <w:pPr>
        <w:numPr>
          <w:ilvl w:val="0"/>
          <w:numId w:val="3"/>
        </w:numPr>
        <w:spacing w:line="360" w:lineRule="auto"/>
        <w:textAlignment w:val="baseline"/>
        <w:rPr>
          <w:rFonts w:cs="Times New Roman"/>
        </w:rPr>
      </w:pPr>
      <w:proofErr w:type="spellStart"/>
      <w:r w:rsidRPr="008C1975">
        <w:rPr>
          <w:rFonts w:cs="Times New Roman"/>
          <w:shd w:val="clear" w:color="auto" w:fill="FFFFFF"/>
        </w:rPr>
        <w:t>Maillard</w:t>
      </w:r>
      <w:proofErr w:type="spellEnd"/>
      <w:r w:rsidRPr="008C1975">
        <w:rPr>
          <w:rFonts w:cs="Times New Roman"/>
          <w:shd w:val="clear" w:color="auto" w:fill="FFFFFF"/>
        </w:rPr>
        <w:t xml:space="preserve"> JY. </w:t>
      </w:r>
      <w:proofErr w:type="spellStart"/>
      <w:r w:rsidRPr="008C1975">
        <w:rPr>
          <w:rFonts w:cs="Times New Roman"/>
          <w:shd w:val="clear" w:color="auto" w:fill="FFFFFF"/>
        </w:rPr>
        <w:t>Resistance</w:t>
      </w:r>
      <w:proofErr w:type="spellEnd"/>
      <w:r w:rsidRPr="008C1975">
        <w:rPr>
          <w:rFonts w:cs="Times New Roman"/>
          <w:shd w:val="clear" w:color="auto" w:fill="FFFFFF"/>
        </w:rPr>
        <w:t xml:space="preserve"> of Bacteria </w:t>
      </w:r>
      <w:proofErr w:type="spellStart"/>
      <w:r w:rsidRPr="008C1975">
        <w:rPr>
          <w:rFonts w:cs="Times New Roman"/>
          <w:shd w:val="clear" w:color="auto" w:fill="FFFFFF"/>
        </w:rPr>
        <w:t>to</w:t>
      </w:r>
      <w:proofErr w:type="spellEnd"/>
      <w:r w:rsidRPr="008C1975">
        <w:rPr>
          <w:rFonts w:cs="Times New Roman"/>
          <w:shd w:val="clear" w:color="auto" w:fill="FFFFFF"/>
        </w:rPr>
        <w:t xml:space="preserve"> </w:t>
      </w:r>
      <w:proofErr w:type="spellStart"/>
      <w:r w:rsidRPr="008C1975">
        <w:rPr>
          <w:rFonts w:cs="Times New Roman"/>
          <w:shd w:val="clear" w:color="auto" w:fill="FFFFFF"/>
        </w:rPr>
        <w:t>Biocides</w:t>
      </w:r>
      <w:proofErr w:type="spellEnd"/>
      <w:r w:rsidRPr="008C1975">
        <w:rPr>
          <w:rFonts w:cs="Times New Roman"/>
          <w:shd w:val="clear" w:color="auto" w:fill="FFFFFF"/>
        </w:rPr>
        <w:t xml:space="preserve">. </w:t>
      </w:r>
      <w:proofErr w:type="spellStart"/>
      <w:r w:rsidRPr="008C1975">
        <w:rPr>
          <w:rFonts w:cs="Times New Roman"/>
          <w:shd w:val="clear" w:color="auto" w:fill="FFFFFF"/>
        </w:rPr>
        <w:t>Microbiol</w:t>
      </w:r>
      <w:proofErr w:type="spellEnd"/>
      <w:r w:rsidRPr="008C1975">
        <w:rPr>
          <w:rFonts w:cs="Times New Roman"/>
          <w:shd w:val="clear" w:color="auto" w:fill="FFFFFF"/>
        </w:rPr>
        <w:t xml:space="preserve"> </w:t>
      </w:r>
      <w:proofErr w:type="spellStart"/>
      <w:r w:rsidRPr="008C1975">
        <w:rPr>
          <w:rFonts w:cs="Times New Roman"/>
          <w:shd w:val="clear" w:color="auto" w:fill="FFFFFF"/>
        </w:rPr>
        <w:t>Spectr</w:t>
      </w:r>
      <w:proofErr w:type="spellEnd"/>
      <w:r w:rsidRPr="008C1975">
        <w:rPr>
          <w:rFonts w:cs="Times New Roman"/>
          <w:shd w:val="clear" w:color="auto" w:fill="FFFFFF"/>
        </w:rPr>
        <w:t xml:space="preserve">. 2018 Apr;6(2):10.1128/microbiolspec.arba-0006-2017. </w:t>
      </w:r>
      <w:proofErr w:type="spellStart"/>
      <w:r w:rsidRPr="008C1975">
        <w:rPr>
          <w:rFonts w:cs="Times New Roman"/>
          <w:shd w:val="clear" w:color="auto" w:fill="FFFFFF"/>
        </w:rPr>
        <w:t>doi</w:t>
      </w:r>
      <w:proofErr w:type="spellEnd"/>
      <w:r w:rsidRPr="008C1975">
        <w:rPr>
          <w:rFonts w:cs="Times New Roman"/>
          <w:shd w:val="clear" w:color="auto" w:fill="FFFFFF"/>
        </w:rPr>
        <w:t>: 10.1128/microbiolspec.ARBA-0006-2017. PMID: 29676244; PMCID: PMC11633572.</w:t>
      </w:r>
    </w:p>
    <w:p w14:paraId="349B81CD" w14:textId="77777777" w:rsidR="000712ED" w:rsidRPr="008C1975" w:rsidRDefault="000712ED" w:rsidP="008C1975">
      <w:pPr>
        <w:numPr>
          <w:ilvl w:val="0"/>
          <w:numId w:val="3"/>
        </w:numPr>
        <w:spacing w:line="360" w:lineRule="auto"/>
        <w:textAlignment w:val="baseline"/>
        <w:rPr>
          <w:rFonts w:cs="Times New Roman"/>
        </w:rPr>
      </w:pPr>
      <w:r w:rsidRPr="008C1975">
        <w:rPr>
          <w:rFonts w:cs="Times New Roman"/>
          <w:shd w:val="clear" w:color="auto" w:fill="FFFFFF"/>
        </w:rPr>
        <w:t xml:space="preserve">Van </w:t>
      </w:r>
      <w:proofErr w:type="spellStart"/>
      <w:r w:rsidRPr="008C1975">
        <w:rPr>
          <w:rFonts w:cs="Times New Roman"/>
          <w:shd w:val="clear" w:color="auto" w:fill="FFFFFF"/>
        </w:rPr>
        <w:t>Eldik</w:t>
      </w:r>
      <w:proofErr w:type="spellEnd"/>
      <w:r w:rsidRPr="008C1975">
        <w:rPr>
          <w:rFonts w:cs="Times New Roman"/>
          <w:shd w:val="clear" w:color="auto" w:fill="FFFFFF"/>
        </w:rPr>
        <w:t xml:space="preserve"> DA, </w:t>
      </w:r>
      <w:proofErr w:type="spellStart"/>
      <w:r w:rsidRPr="008C1975">
        <w:rPr>
          <w:rFonts w:cs="Times New Roman"/>
          <w:shd w:val="clear" w:color="auto" w:fill="FFFFFF"/>
        </w:rPr>
        <w:t>Zilm</w:t>
      </w:r>
      <w:proofErr w:type="spellEnd"/>
      <w:r w:rsidRPr="008C1975">
        <w:rPr>
          <w:rFonts w:cs="Times New Roman"/>
          <w:shd w:val="clear" w:color="auto" w:fill="FFFFFF"/>
        </w:rPr>
        <w:t xml:space="preserve"> PS, Rogers AH, </w:t>
      </w:r>
      <w:proofErr w:type="spellStart"/>
      <w:r w:rsidRPr="008C1975">
        <w:rPr>
          <w:rFonts w:cs="Times New Roman"/>
          <w:shd w:val="clear" w:color="auto" w:fill="FFFFFF"/>
        </w:rPr>
        <w:t>Marin</w:t>
      </w:r>
      <w:proofErr w:type="spellEnd"/>
      <w:r w:rsidRPr="008C1975">
        <w:rPr>
          <w:rFonts w:cs="Times New Roman"/>
          <w:shd w:val="clear" w:color="auto" w:fill="FFFFFF"/>
        </w:rPr>
        <w:t xml:space="preserve"> PD. A SEM </w:t>
      </w:r>
      <w:proofErr w:type="spellStart"/>
      <w:r w:rsidRPr="008C1975">
        <w:rPr>
          <w:rFonts w:cs="Times New Roman"/>
          <w:shd w:val="clear" w:color="auto" w:fill="FFFFFF"/>
        </w:rPr>
        <w:t>evaluation</w:t>
      </w:r>
      <w:proofErr w:type="spellEnd"/>
      <w:r w:rsidRPr="008C1975">
        <w:rPr>
          <w:rFonts w:cs="Times New Roman"/>
          <w:shd w:val="clear" w:color="auto" w:fill="FFFFFF"/>
        </w:rPr>
        <w:t xml:space="preserve"> of </w:t>
      </w:r>
      <w:proofErr w:type="spellStart"/>
      <w:r w:rsidRPr="008C1975">
        <w:rPr>
          <w:rFonts w:cs="Times New Roman"/>
          <w:shd w:val="clear" w:color="auto" w:fill="FFFFFF"/>
        </w:rPr>
        <w:t>debris</w:t>
      </w:r>
      <w:proofErr w:type="spellEnd"/>
      <w:r w:rsidRPr="008C1975">
        <w:rPr>
          <w:rFonts w:cs="Times New Roman"/>
          <w:shd w:val="clear" w:color="auto" w:fill="FFFFFF"/>
        </w:rPr>
        <w:t xml:space="preserve"> </w:t>
      </w:r>
      <w:proofErr w:type="spellStart"/>
      <w:r w:rsidRPr="008C1975">
        <w:rPr>
          <w:rFonts w:cs="Times New Roman"/>
          <w:shd w:val="clear" w:color="auto" w:fill="FFFFFF"/>
        </w:rPr>
        <w:t>removal</w:t>
      </w:r>
      <w:proofErr w:type="spellEnd"/>
      <w:r w:rsidRPr="008C1975">
        <w:rPr>
          <w:rFonts w:cs="Times New Roman"/>
          <w:shd w:val="clear" w:color="auto" w:fill="FFFFFF"/>
        </w:rPr>
        <w:t xml:space="preserve"> </w:t>
      </w:r>
      <w:proofErr w:type="spellStart"/>
      <w:r w:rsidRPr="008C1975">
        <w:rPr>
          <w:rFonts w:cs="Times New Roman"/>
          <w:shd w:val="clear" w:color="auto" w:fill="FFFFFF"/>
        </w:rPr>
        <w:t>from</w:t>
      </w:r>
      <w:proofErr w:type="spellEnd"/>
      <w:r w:rsidRPr="008C1975">
        <w:rPr>
          <w:rFonts w:cs="Times New Roman"/>
          <w:shd w:val="clear" w:color="auto" w:fill="FFFFFF"/>
        </w:rPr>
        <w:t xml:space="preserve"> </w:t>
      </w:r>
      <w:proofErr w:type="spellStart"/>
      <w:r w:rsidRPr="008C1975">
        <w:rPr>
          <w:rFonts w:cs="Times New Roman"/>
          <w:shd w:val="clear" w:color="auto" w:fill="FFFFFF"/>
        </w:rPr>
        <w:t>endodontic</w:t>
      </w:r>
      <w:proofErr w:type="spellEnd"/>
      <w:r w:rsidRPr="008C1975">
        <w:rPr>
          <w:rFonts w:cs="Times New Roman"/>
          <w:shd w:val="clear" w:color="auto" w:fill="FFFFFF"/>
        </w:rPr>
        <w:t xml:space="preserve"> files </w:t>
      </w:r>
      <w:proofErr w:type="spellStart"/>
      <w:r w:rsidRPr="008C1975">
        <w:rPr>
          <w:rFonts w:cs="Times New Roman"/>
          <w:shd w:val="clear" w:color="auto" w:fill="FFFFFF"/>
        </w:rPr>
        <w:t>after</w:t>
      </w:r>
      <w:proofErr w:type="spellEnd"/>
      <w:r w:rsidRPr="008C1975">
        <w:rPr>
          <w:rFonts w:cs="Times New Roman"/>
          <w:shd w:val="clear" w:color="auto" w:fill="FFFFFF"/>
        </w:rPr>
        <w:t xml:space="preserve"> </w:t>
      </w:r>
      <w:proofErr w:type="spellStart"/>
      <w:r w:rsidRPr="008C1975">
        <w:rPr>
          <w:rFonts w:cs="Times New Roman"/>
          <w:shd w:val="clear" w:color="auto" w:fill="FFFFFF"/>
        </w:rPr>
        <w:t>cleaning</w:t>
      </w:r>
      <w:proofErr w:type="spellEnd"/>
      <w:r w:rsidRPr="008C1975">
        <w:rPr>
          <w:rFonts w:cs="Times New Roman"/>
          <w:shd w:val="clear" w:color="auto" w:fill="FFFFFF"/>
        </w:rPr>
        <w:t xml:space="preserve"> and </w:t>
      </w:r>
      <w:proofErr w:type="spellStart"/>
      <w:r w:rsidRPr="008C1975">
        <w:rPr>
          <w:rFonts w:cs="Times New Roman"/>
          <w:shd w:val="clear" w:color="auto" w:fill="FFFFFF"/>
        </w:rPr>
        <w:t>steam</w:t>
      </w:r>
      <w:proofErr w:type="spellEnd"/>
      <w:r w:rsidRPr="008C1975">
        <w:rPr>
          <w:rFonts w:cs="Times New Roman"/>
          <w:shd w:val="clear" w:color="auto" w:fill="FFFFFF"/>
        </w:rPr>
        <w:t xml:space="preserve"> </w:t>
      </w:r>
      <w:proofErr w:type="spellStart"/>
      <w:r w:rsidRPr="008C1975">
        <w:rPr>
          <w:rFonts w:cs="Times New Roman"/>
          <w:shd w:val="clear" w:color="auto" w:fill="FFFFFF"/>
        </w:rPr>
        <w:t>sterilization</w:t>
      </w:r>
      <w:proofErr w:type="spellEnd"/>
      <w:r w:rsidRPr="008C1975">
        <w:rPr>
          <w:rFonts w:cs="Times New Roman"/>
          <w:shd w:val="clear" w:color="auto" w:fill="FFFFFF"/>
        </w:rPr>
        <w:t xml:space="preserve"> </w:t>
      </w:r>
      <w:proofErr w:type="spellStart"/>
      <w:r w:rsidRPr="008C1975">
        <w:rPr>
          <w:rFonts w:cs="Times New Roman"/>
          <w:shd w:val="clear" w:color="auto" w:fill="FFFFFF"/>
        </w:rPr>
        <w:t>procedures</w:t>
      </w:r>
      <w:proofErr w:type="spellEnd"/>
      <w:r w:rsidRPr="008C1975">
        <w:rPr>
          <w:rFonts w:cs="Times New Roman"/>
          <w:shd w:val="clear" w:color="auto" w:fill="FFFFFF"/>
        </w:rPr>
        <w:t xml:space="preserve">. </w:t>
      </w:r>
      <w:proofErr w:type="spellStart"/>
      <w:r w:rsidRPr="008C1975">
        <w:rPr>
          <w:rFonts w:cs="Times New Roman"/>
          <w:shd w:val="clear" w:color="auto" w:fill="FFFFFF"/>
        </w:rPr>
        <w:t>Aust</w:t>
      </w:r>
      <w:proofErr w:type="spellEnd"/>
      <w:r w:rsidRPr="008C1975">
        <w:rPr>
          <w:rFonts w:cs="Times New Roman"/>
          <w:shd w:val="clear" w:color="auto" w:fill="FFFFFF"/>
        </w:rPr>
        <w:t xml:space="preserve"> </w:t>
      </w:r>
      <w:proofErr w:type="spellStart"/>
      <w:r w:rsidRPr="008C1975">
        <w:rPr>
          <w:rFonts w:cs="Times New Roman"/>
          <w:shd w:val="clear" w:color="auto" w:fill="FFFFFF"/>
        </w:rPr>
        <w:t>Dent</w:t>
      </w:r>
      <w:proofErr w:type="spellEnd"/>
      <w:r w:rsidRPr="008C1975">
        <w:rPr>
          <w:rFonts w:cs="Times New Roman"/>
          <w:shd w:val="clear" w:color="auto" w:fill="FFFFFF"/>
        </w:rPr>
        <w:t xml:space="preserve"> J. 2004 Sep;49(3):128-35. .</w:t>
      </w:r>
    </w:p>
    <w:p w14:paraId="4CCF589C" w14:textId="77777777" w:rsidR="000712ED" w:rsidRPr="008C1975" w:rsidRDefault="000712ED" w:rsidP="008C1975">
      <w:pPr>
        <w:numPr>
          <w:ilvl w:val="0"/>
          <w:numId w:val="3"/>
        </w:numPr>
        <w:spacing w:line="360" w:lineRule="auto"/>
        <w:textAlignment w:val="baseline"/>
        <w:rPr>
          <w:rFonts w:cs="Times New Roman"/>
        </w:rPr>
      </w:pPr>
      <w:r w:rsidRPr="008C1975">
        <w:rPr>
          <w:rFonts w:cs="Times New Roman"/>
          <w:shd w:val="clear" w:color="auto" w:fill="FFFFFF"/>
        </w:rPr>
        <w:t xml:space="preserve">International </w:t>
      </w:r>
      <w:proofErr w:type="spellStart"/>
      <w:r w:rsidRPr="008C1975">
        <w:rPr>
          <w:rFonts w:cs="Times New Roman"/>
          <w:shd w:val="clear" w:color="auto" w:fill="FFFFFF"/>
        </w:rPr>
        <w:t>Organization</w:t>
      </w:r>
      <w:proofErr w:type="spellEnd"/>
      <w:r w:rsidRPr="008C1975">
        <w:rPr>
          <w:rFonts w:cs="Times New Roman"/>
          <w:shd w:val="clear" w:color="auto" w:fill="FFFFFF"/>
        </w:rPr>
        <w:t xml:space="preserve"> </w:t>
      </w:r>
      <w:proofErr w:type="spellStart"/>
      <w:r w:rsidRPr="008C1975">
        <w:rPr>
          <w:rFonts w:cs="Times New Roman"/>
          <w:shd w:val="clear" w:color="auto" w:fill="FFFFFF"/>
        </w:rPr>
        <w:t>for</w:t>
      </w:r>
      <w:proofErr w:type="spellEnd"/>
      <w:r w:rsidRPr="008C1975">
        <w:rPr>
          <w:rFonts w:cs="Times New Roman"/>
          <w:shd w:val="clear" w:color="auto" w:fill="FFFFFF"/>
        </w:rPr>
        <w:t xml:space="preserve"> </w:t>
      </w:r>
      <w:proofErr w:type="spellStart"/>
      <w:r w:rsidRPr="008C1975">
        <w:rPr>
          <w:rFonts w:cs="Times New Roman"/>
          <w:shd w:val="clear" w:color="auto" w:fill="FFFFFF"/>
        </w:rPr>
        <w:t>Standardization</w:t>
      </w:r>
      <w:proofErr w:type="spellEnd"/>
      <w:r w:rsidRPr="008C1975">
        <w:rPr>
          <w:rFonts w:cs="Times New Roman"/>
          <w:shd w:val="clear" w:color="auto" w:fill="FFFFFF"/>
        </w:rPr>
        <w:t xml:space="preserve">. </w:t>
      </w:r>
      <w:r w:rsidRPr="008C1975">
        <w:rPr>
          <w:rFonts w:cs="Times New Roman"/>
          <w:i/>
          <w:iCs/>
          <w:shd w:val="clear" w:color="auto" w:fill="FFFFFF"/>
        </w:rPr>
        <w:t xml:space="preserve">ISO 11607-1:2020. </w:t>
      </w:r>
      <w:proofErr w:type="spellStart"/>
      <w:r w:rsidRPr="008C1975">
        <w:rPr>
          <w:rFonts w:cs="Times New Roman"/>
          <w:i/>
          <w:iCs/>
          <w:shd w:val="clear" w:color="auto" w:fill="FFFFFF"/>
        </w:rPr>
        <w:t>Packaging</w:t>
      </w:r>
      <w:proofErr w:type="spellEnd"/>
      <w:r w:rsidRPr="008C1975">
        <w:rPr>
          <w:rFonts w:cs="Times New Roman"/>
          <w:i/>
          <w:iCs/>
          <w:shd w:val="clear" w:color="auto" w:fill="FFFFFF"/>
        </w:rPr>
        <w:t xml:space="preserve"> </w:t>
      </w:r>
      <w:proofErr w:type="spellStart"/>
      <w:r w:rsidRPr="008C1975">
        <w:rPr>
          <w:rFonts w:cs="Times New Roman"/>
          <w:i/>
          <w:iCs/>
          <w:shd w:val="clear" w:color="auto" w:fill="FFFFFF"/>
        </w:rPr>
        <w:t>for</w:t>
      </w:r>
      <w:proofErr w:type="spellEnd"/>
      <w:r w:rsidRPr="008C1975">
        <w:rPr>
          <w:rFonts w:cs="Times New Roman"/>
          <w:i/>
          <w:iCs/>
          <w:shd w:val="clear" w:color="auto" w:fill="FFFFFF"/>
        </w:rPr>
        <w:t xml:space="preserve"> </w:t>
      </w:r>
      <w:proofErr w:type="spellStart"/>
      <w:r w:rsidRPr="008C1975">
        <w:rPr>
          <w:rFonts w:cs="Times New Roman"/>
          <w:i/>
          <w:iCs/>
          <w:shd w:val="clear" w:color="auto" w:fill="FFFFFF"/>
        </w:rPr>
        <w:t>terminally</w:t>
      </w:r>
      <w:proofErr w:type="spellEnd"/>
      <w:r w:rsidRPr="008C1975">
        <w:rPr>
          <w:rFonts w:cs="Times New Roman"/>
          <w:i/>
          <w:iCs/>
          <w:shd w:val="clear" w:color="auto" w:fill="FFFFFF"/>
        </w:rPr>
        <w:t xml:space="preserve"> </w:t>
      </w:r>
      <w:proofErr w:type="spellStart"/>
      <w:r w:rsidRPr="008C1975">
        <w:rPr>
          <w:rFonts w:cs="Times New Roman"/>
          <w:i/>
          <w:iCs/>
          <w:shd w:val="clear" w:color="auto" w:fill="FFFFFF"/>
        </w:rPr>
        <w:t>sterilized</w:t>
      </w:r>
      <w:proofErr w:type="spellEnd"/>
      <w:r w:rsidRPr="008C1975">
        <w:rPr>
          <w:rFonts w:cs="Times New Roman"/>
          <w:i/>
          <w:iCs/>
          <w:shd w:val="clear" w:color="auto" w:fill="FFFFFF"/>
        </w:rPr>
        <w:t xml:space="preserve"> medical </w:t>
      </w:r>
      <w:proofErr w:type="spellStart"/>
      <w:r w:rsidRPr="008C1975">
        <w:rPr>
          <w:rFonts w:cs="Times New Roman"/>
          <w:i/>
          <w:iCs/>
          <w:shd w:val="clear" w:color="auto" w:fill="FFFFFF"/>
        </w:rPr>
        <w:t>devices</w:t>
      </w:r>
      <w:proofErr w:type="spellEnd"/>
      <w:r w:rsidRPr="008C1975">
        <w:rPr>
          <w:rFonts w:cs="Times New Roman"/>
          <w:i/>
          <w:iCs/>
          <w:shd w:val="clear" w:color="auto" w:fill="FFFFFF"/>
        </w:rPr>
        <w:t xml:space="preserve"> – </w:t>
      </w:r>
      <w:proofErr w:type="spellStart"/>
      <w:r w:rsidRPr="008C1975">
        <w:rPr>
          <w:rFonts w:cs="Times New Roman"/>
          <w:i/>
          <w:iCs/>
          <w:shd w:val="clear" w:color="auto" w:fill="FFFFFF"/>
        </w:rPr>
        <w:t>Part</w:t>
      </w:r>
      <w:proofErr w:type="spellEnd"/>
      <w:r w:rsidRPr="008C1975">
        <w:rPr>
          <w:rFonts w:cs="Times New Roman"/>
          <w:i/>
          <w:iCs/>
          <w:shd w:val="clear" w:color="auto" w:fill="FFFFFF"/>
        </w:rPr>
        <w:t xml:space="preserve"> 1: </w:t>
      </w:r>
      <w:proofErr w:type="spellStart"/>
      <w:r w:rsidRPr="008C1975">
        <w:rPr>
          <w:rFonts w:cs="Times New Roman"/>
          <w:i/>
          <w:iCs/>
          <w:shd w:val="clear" w:color="auto" w:fill="FFFFFF"/>
        </w:rPr>
        <w:t>Requirements</w:t>
      </w:r>
      <w:proofErr w:type="spellEnd"/>
      <w:r w:rsidRPr="008C1975">
        <w:rPr>
          <w:rFonts w:cs="Times New Roman"/>
          <w:i/>
          <w:iCs/>
          <w:shd w:val="clear" w:color="auto" w:fill="FFFFFF"/>
        </w:rPr>
        <w:t xml:space="preserve"> </w:t>
      </w:r>
      <w:proofErr w:type="spellStart"/>
      <w:r w:rsidRPr="008C1975">
        <w:rPr>
          <w:rFonts w:cs="Times New Roman"/>
          <w:i/>
          <w:iCs/>
          <w:shd w:val="clear" w:color="auto" w:fill="FFFFFF"/>
        </w:rPr>
        <w:t>for</w:t>
      </w:r>
      <w:proofErr w:type="spellEnd"/>
      <w:r w:rsidRPr="008C1975">
        <w:rPr>
          <w:rFonts w:cs="Times New Roman"/>
          <w:i/>
          <w:iCs/>
          <w:shd w:val="clear" w:color="auto" w:fill="FFFFFF"/>
        </w:rPr>
        <w:t xml:space="preserve"> </w:t>
      </w:r>
      <w:proofErr w:type="spellStart"/>
      <w:r w:rsidRPr="008C1975">
        <w:rPr>
          <w:rFonts w:cs="Times New Roman"/>
          <w:i/>
          <w:iCs/>
          <w:shd w:val="clear" w:color="auto" w:fill="FFFFFF"/>
        </w:rPr>
        <w:t>materials</w:t>
      </w:r>
      <w:proofErr w:type="spellEnd"/>
      <w:r w:rsidRPr="008C1975">
        <w:rPr>
          <w:rFonts w:cs="Times New Roman"/>
          <w:i/>
          <w:iCs/>
          <w:shd w:val="clear" w:color="auto" w:fill="FFFFFF"/>
        </w:rPr>
        <w:t xml:space="preserve">, </w:t>
      </w:r>
      <w:proofErr w:type="spellStart"/>
      <w:r w:rsidRPr="008C1975">
        <w:rPr>
          <w:rFonts w:cs="Times New Roman"/>
          <w:i/>
          <w:iCs/>
          <w:shd w:val="clear" w:color="auto" w:fill="FFFFFF"/>
        </w:rPr>
        <w:t>sterile</w:t>
      </w:r>
      <w:proofErr w:type="spellEnd"/>
      <w:r w:rsidRPr="008C1975">
        <w:rPr>
          <w:rFonts w:cs="Times New Roman"/>
          <w:i/>
          <w:iCs/>
          <w:shd w:val="clear" w:color="auto" w:fill="FFFFFF"/>
        </w:rPr>
        <w:t xml:space="preserve"> </w:t>
      </w:r>
      <w:proofErr w:type="spellStart"/>
      <w:r w:rsidRPr="008C1975">
        <w:rPr>
          <w:rFonts w:cs="Times New Roman"/>
          <w:i/>
          <w:iCs/>
          <w:shd w:val="clear" w:color="auto" w:fill="FFFFFF"/>
        </w:rPr>
        <w:t>barrier</w:t>
      </w:r>
      <w:proofErr w:type="spellEnd"/>
      <w:r w:rsidRPr="008C1975">
        <w:rPr>
          <w:rFonts w:cs="Times New Roman"/>
          <w:i/>
          <w:iCs/>
          <w:shd w:val="clear" w:color="auto" w:fill="FFFFFF"/>
        </w:rPr>
        <w:t xml:space="preserve"> </w:t>
      </w:r>
      <w:proofErr w:type="spellStart"/>
      <w:r w:rsidRPr="008C1975">
        <w:rPr>
          <w:rFonts w:cs="Times New Roman"/>
          <w:i/>
          <w:iCs/>
          <w:shd w:val="clear" w:color="auto" w:fill="FFFFFF"/>
        </w:rPr>
        <w:t>systems</w:t>
      </w:r>
      <w:proofErr w:type="spellEnd"/>
      <w:r w:rsidRPr="008C1975">
        <w:rPr>
          <w:rFonts w:cs="Times New Roman"/>
          <w:i/>
          <w:iCs/>
          <w:shd w:val="clear" w:color="auto" w:fill="FFFFFF"/>
        </w:rPr>
        <w:t xml:space="preserve"> and </w:t>
      </w:r>
      <w:proofErr w:type="spellStart"/>
      <w:r w:rsidRPr="008C1975">
        <w:rPr>
          <w:rFonts w:cs="Times New Roman"/>
          <w:i/>
          <w:iCs/>
          <w:shd w:val="clear" w:color="auto" w:fill="FFFFFF"/>
        </w:rPr>
        <w:t>packaging</w:t>
      </w:r>
      <w:proofErr w:type="spellEnd"/>
      <w:r w:rsidRPr="008C1975">
        <w:rPr>
          <w:rFonts w:cs="Times New Roman"/>
          <w:i/>
          <w:iCs/>
          <w:shd w:val="clear" w:color="auto" w:fill="FFFFFF"/>
        </w:rPr>
        <w:t xml:space="preserve"> </w:t>
      </w:r>
      <w:proofErr w:type="spellStart"/>
      <w:r w:rsidRPr="008C1975">
        <w:rPr>
          <w:rFonts w:cs="Times New Roman"/>
          <w:i/>
          <w:iCs/>
          <w:shd w:val="clear" w:color="auto" w:fill="FFFFFF"/>
        </w:rPr>
        <w:t>systems</w:t>
      </w:r>
      <w:proofErr w:type="spellEnd"/>
      <w:r w:rsidRPr="008C1975">
        <w:rPr>
          <w:rFonts w:cs="Times New Roman"/>
          <w:i/>
          <w:iCs/>
          <w:shd w:val="clear" w:color="auto" w:fill="FFFFFF"/>
        </w:rPr>
        <w:t>.</w:t>
      </w:r>
      <w:r w:rsidRPr="008C1975">
        <w:rPr>
          <w:rFonts w:cs="Times New Roman"/>
          <w:shd w:val="clear" w:color="auto" w:fill="FFFFFF"/>
        </w:rPr>
        <w:t xml:space="preserve"> Geneva: ISO; 2020.</w:t>
      </w:r>
    </w:p>
    <w:p w14:paraId="498728EB" w14:textId="77777777" w:rsidR="000712ED" w:rsidRPr="008C1975" w:rsidRDefault="000712ED" w:rsidP="008C1975">
      <w:pPr>
        <w:numPr>
          <w:ilvl w:val="0"/>
          <w:numId w:val="3"/>
        </w:numPr>
        <w:spacing w:line="360" w:lineRule="auto"/>
        <w:textAlignment w:val="baseline"/>
        <w:rPr>
          <w:rFonts w:cs="Times New Roman"/>
        </w:rPr>
      </w:pPr>
      <w:proofErr w:type="spellStart"/>
      <w:r w:rsidRPr="008C1975">
        <w:rPr>
          <w:rFonts w:cs="Times New Roman"/>
          <w:shd w:val="clear" w:color="auto" w:fill="FFFFFF"/>
        </w:rPr>
        <w:t>Rutala</w:t>
      </w:r>
      <w:proofErr w:type="spellEnd"/>
      <w:r w:rsidRPr="008C1975">
        <w:rPr>
          <w:rFonts w:cs="Times New Roman"/>
          <w:shd w:val="clear" w:color="auto" w:fill="FFFFFF"/>
        </w:rPr>
        <w:t xml:space="preserve"> WA, Weber DJ. </w:t>
      </w:r>
      <w:proofErr w:type="spellStart"/>
      <w:r w:rsidRPr="008C1975">
        <w:rPr>
          <w:rFonts w:cs="Times New Roman"/>
          <w:i/>
          <w:iCs/>
          <w:shd w:val="clear" w:color="auto" w:fill="FFFFFF"/>
        </w:rPr>
        <w:t>Guideline</w:t>
      </w:r>
      <w:proofErr w:type="spellEnd"/>
      <w:r w:rsidRPr="008C1975">
        <w:rPr>
          <w:rFonts w:cs="Times New Roman"/>
          <w:i/>
          <w:iCs/>
          <w:shd w:val="clear" w:color="auto" w:fill="FFFFFF"/>
        </w:rPr>
        <w:t xml:space="preserve"> </w:t>
      </w:r>
      <w:proofErr w:type="spellStart"/>
      <w:r w:rsidRPr="008C1975">
        <w:rPr>
          <w:rFonts w:cs="Times New Roman"/>
          <w:i/>
          <w:iCs/>
          <w:shd w:val="clear" w:color="auto" w:fill="FFFFFF"/>
        </w:rPr>
        <w:t>for</w:t>
      </w:r>
      <w:proofErr w:type="spellEnd"/>
      <w:r w:rsidRPr="008C1975">
        <w:rPr>
          <w:rFonts w:cs="Times New Roman"/>
          <w:i/>
          <w:iCs/>
          <w:shd w:val="clear" w:color="auto" w:fill="FFFFFF"/>
        </w:rPr>
        <w:t xml:space="preserve"> </w:t>
      </w:r>
      <w:proofErr w:type="spellStart"/>
      <w:r w:rsidRPr="008C1975">
        <w:rPr>
          <w:rFonts w:cs="Times New Roman"/>
          <w:i/>
          <w:iCs/>
          <w:shd w:val="clear" w:color="auto" w:fill="FFFFFF"/>
        </w:rPr>
        <w:t>Disinfection</w:t>
      </w:r>
      <w:proofErr w:type="spellEnd"/>
      <w:r w:rsidRPr="008C1975">
        <w:rPr>
          <w:rFonts w:cs="Times New Roman"/>
          <w:i/>
          <w:iCs/>
          <w:shd w:val="clear" w:color="auto" w:fill="FFFFFF"/>
        </w:rPr>
        <w:t xml:space="preserve"> and </w:t>
      </w:r>
      <w:proofErr w:type="spellStart"/>
      <w:r w:rsidRPr="008C1975">
        <w:rPr>
          <w:rFonts w:cs="Times New Roman"/>
          <w:i/>
          <w:iCs/>
          <w:shd w:val="clear" w:color="auto" w:fill="FFFFFF"/>
        </w:rPr>
        <w:t>Sterilization</w:t>
      </w:r>
      <w:proofErr w:type="spellEnd"/>
      <w:r w:rsidRPr="008C1975">
        <w:rPr>
          <w:rFonts w:cs="Times New Roman"/>
          <w:i/>
          <w:iCs/>
          <w:shd w:val="clear" w:color="auto" w:fill="FFFFFF"/>
        </w:rPr>
        <w:t xml:space="preserve"> in </w:t>
      </w:r>
      <w:proofErr w:type="spellStart"/>
      <w:r w:rsidRPr="008C1975">
        <w:rPr>
          <w:rFonts w:cs="Times New Roman"/>
          <w:i/>
          <w:iCs/>
          <w:shd w:val="clear" w:color="auto" w:fill="FFFFFF"/>
        </w:rPr>
        <w:t>Healthcare</w:t>
      </w:r>
      <w:proofErr w:type="spellEnd"/>
      <w:r w:rsidRPr="008C1975">
        <w:rPr>
          <w:rFonts w:cs="Times New Roman"/>
          <w:i/>
          <w:iCs/>
          <w:shd w:val="clear" w:color="auto" w:fill="FFFFFF"/>
        </w:rPr>
        <w:t xml:space="preserve"> </w:t>
      </w:r>
      <w:proofErr w:type="spellStart"/>
      <w:r w:rsidRPr="008C1975">
        <w:rPr>
          <w:rFonts w:cs="Times New Roman"/>
          <w:i/>
          <w:iCs/>
          <w:shd w:val="clear" w:color="auto" w:fill="FFFFFF"/>
        </w:rPr>
        <w:t>Facilities</w:t>
      </w:r>
      <w:proofErr w:type="spellEnd"/>
      <w:r w:rsidRPr="008C1975">
        <w:rPr>
          <w:rFonts w:cs="Times New Roman"/>
          <w:i/>
          <w:iCs/>
          <w:shd w:val="clear" w:color="auto" w:fill="FFFFFF"/>
        </w:rPr>
        <w:t>.</w:t>
      </w:r>
      <w:r w:rsidRPr="008C1975">
        <w:rPr>
          <w:rFonts w:cs="Times New Roman"/>
          <w:shd w:val="clear" w:color="auto" w:fill="FFFFFF"/>
        </w:rPr>
        <w:t xml:space="preserve"> Atlanta: Centers </w:t>
      </w:r>
      <w:proofErr w:type="spellStart"/>
      <w:r w:rsidRPr="008C1975">
        <w:rPr>
          <w:rFonts w:cs="Times New Roman"/>
          <w:shd w:val="clear" w:color="auto" w:fill="FFFFFF"/>
        </w:rPr>
        <w:t>for</w:t>
      </w:r>
      <w:proofErr w:type="spellEnd"/>
      <w:r w:rsidRPr="008C1975">
        <w:rPr>
          <w:rFonts w:cs="Times New Roman"/>
          <w:shd w:val="clear" w:color="auto" w:fill="FFFFFF"/>
        </w:rPr>
        <w:t xml:space="preserve"> </w:t>
      </w:r>
      <w:proofErr w:type="spellStart"/>
      <w:r w:rsidRPr="008C1975">
        <w:rPr>
          <w:rFonts w:cs="Times New Roman"/>
          <w:shd w:val="clear" w:color="auto" w:fill="FFFFFF"/>
        </w:rPr>
        <w:t>Disease</w:t>
      </w:r>
      <w:proofErr w:type="spellEnd"/>
      <w:r w:rsidRPr="008C1975">
        <w:rPr>
          <w:rFonts w:cs="Times New Roman"/>
          <w:shd w:val="clear" w:color="auto" w:fill="FFFFFF"/>
        </w:rPr>
        <w:t xml:space="preserve"> Control and </w:t>
      </w:r>
      <w:proofErr w:type="spellStart"/>
      <w:r w:rsidRPr="008C1975">
        <w:rPr>
          <w:rFonts w:cs="Times New Roman"/>
          <w:shd w:val="clear" w:color="auto" w:fill="FFFFFF"/>
        </w:rPr>
        <w:t>Prevention</w:t>
      </w:r>
      <w:proofErr w:type="spellEnd"/>
      <w:r w:rsidRPr="008C1975">
        <w:rPr>
          <w:rFonts w:cs="Times New Roman"/>
          <w:shd w:val="clear" w:color="auto" w:fill="FFFFFF"/>
        </w:rPr>
        <w:t>; 2023.</w:t>
      </w:r>
    </w:p>
    <w:p w14:paraId="6139ADD0" w14:textId="77777777" w:rsidR="000712ED" w:rsidRPr="008C1975" w:rsidRDefault="000712ED" w:rsidP="008C1975">
      <w:pPr>
        <w:numPr>
          <w:ilvl w:val="0"/>
          <w:numId w:val="3"/>
        </w:numPr>
        <w:spacing w:line="360" w:lineRule="auto"/>
        <w:textAlignment w:val="baseline"/>
        <w:rPr>
          <w:rFonts w:cs="Times New Roman"/>
        </w:rPr>
      </w:pPr>
      <w:proofErr w:type="spellStart"/>
      <w:r w:rsidRPr="008C1975">
        <w:rPr>
          <w:rFonts w:cs="Times New Roman"/>
          <w:shd w:val="clear" w:color="auto" w:fill="FFFFFF"/>
        </w:rPr>
        <w:t>Neumayer</w:t>
      </w:r>
      <w:proofErr w:type="spellEnd"/>
      <w:r w:rsidRPr="008C1975">
        <w:rPr>
          <w:rFonts w:cs="Times New Roman"/>
          <w:shd w:val="clear" w:color="auto" w:fill="FFFFFF"/>
        </w:rPr>
        <w:t xml:space="preserve"> M, Huber H, </w:t>
      </w:r>
      <w:proofErr w:type="spellStart"/>
      <w:r w:rsidRPr="008C1975">
        <w:rPr>
          <w:rFonts w:cs="Times New Roman"/>
          <w:shd w:val="clear" w:color="auto" w:fill="FFFFFF"/>
        </w:rPr>
        <w:t>Schmid</w:t>
      </w:r>
      <w:proofErr w:type="spellEnd"/>
      <w:r w:rsidRPr="008C1975">
        <w:rPr>
          <w:rFonts w:cs="Times New Roman"/>
          <w:shd w:val="clear" w:color="auto" w:fill="FFFFFF"/>
        </w:rPr>
        <w:t xml:space="preserve"> S. </w:t>
      </w:r>
      <w:proofErr w:type="spellStart"/>
      <w:r w:rsidRPr="008C1975">
        <w:rPr>
          <w:rFonts w:cs="Times New Roman"/>
          <w:shd w:val="clear" w:color="auto" w:fill="FFFFFF"/>
        </w:rPr>
        <w:t>Sterile</w:t>
      </w:r>
      <w:proofErr w:type="spellEnd"/>
      <w:r w:rsidRPr="008C1975">
        <w:rPr>
          <w:rFonts w:cs="Times New Roman"/>
          <w:shd w:val="clear" w:color="auto" w:fill="FFFFFF"/>
        </w:rPr>
        <w:t xml:space="preserve"> </w:t>
      </w:r>
      <w:proofErr w:type="spellStart"/>
      <w:r w:rsidRPr="008C1975">
        <w:rPr>
          <w:rFonts w:cs="Times New Roman"/>
          <w:shd w:val="clear" w:color="auto" w:fill="FFFFFF"/>
        </w:rPr>
        <w:t>packaging</w:t>
      </w:r>
      <w:proofErr w:type="spellEnd"/>
      <w:r w:rsidRPr="008C1975">
        <w:rPr>
          <w:rFonts w:cs="Times New Roman"/>
          <w:shd w:val="clear" w:color="auto" w:fill="FFFFFF"/>
        </w:rPr>
        <w:t xml:space="preserve"> in </w:t>
      </w:r>
      <w:proofErr w:type="spellStart"/>
      <w:r w:rsidRPr="008C1975">
        <w:rPr>
          <w:rFonts w:cs="Times New Roman"/>
          <w:shd w:val="clear" w:color="auto" w:fill="FFFFFF"/>
        </w:rPr>
        <w:t>dentistry</w:t>
      </w:r>
      <w:proofErr w:type="spellEnd"/>
      <w:r w:rsidRPr="008C1975">
        <w:rPr>
          <w:rFonts w:cs="Times New Roman"/>
          <w:shd w:val="clear" w:color="auto" w:fill="FFFFFF"/>
        </w:rPr>
        <w:t xml:space="preserve">: </w:t>
      </w:r>
      <w:proofErr w:type="spellStart"/>
      <w:r w:rsidRPr="008C1975">
        <w:rPr>
          <w:rFonts w:cs="Times New Roman"/>
          <w:shd w:val="clear" w:color="auto" w:fill="FFFFFF"/>
        </w:rPr>
        <w:t>validation</w:t>
      </w:r>
      <w:proofErr w:type="spellEnd"/>
      <w:r w:rsidRPr="008C1975">
        <w:rPr>
          <w:rFonts w:cs="Times New Roman"/>
          <w:shd w:val="clear" w:color="auto" w:fill="FFFFFF"/>
        </w:rPr>
        <w:t xml:space="preserve">, </w:t>
      </w:r>
      <w:proofErr w:type="spellStart"/>
      <w:r w:rsidRPr="008C1975">
        <w:rPr>
          <w:rFonts w:cs="Times New Roman"/>
          <w:shd w:val="clear" w:color="auto" w:fill="FFFFFF"/>
        </w:rPr>
        <w:t>storage</w:t>
      </w:r>
      <w:proofErr w:type="spellEnd"/>
      <w:r w:rsidRPr="008C1975">
        <w:rPr>
          <w:rFonts w:cs="Times New Roman"/>
          <w:shd w:val="clear" w:color="auto" w:fill="FFFFFF"/>
        </w:rPr>
        <w:t xml:space="preserve">, and </w:t>
      </w:r>
      <w:proofErr w:type="spellStart"/>
      <w:r w:rsidRPr="008C1975">
        <w:rPr>
          <w:rFonts w:cs="Times New Roman"/>
          <w:shd w:val="clear" w:color="auto" w:fill="FFFFFF"/>
        </w:rPr>
        <w:t>shelf</w:t>
      </w:r>
      <w:proofErr w:type="spellEnd"/>
      <w:r w:rsidRPr="008C1975">
        <w:rPr>
          <w:rFonts w:cs="Times New Roman"/>
          <w:shd w:val="clear" w:color="auto" w:fill="FFFFFF"/>
        </w:rPr>
        <w:t xml:space="preserve"> </w:t>
      </w:r>
      <w:proofErr w:type="spellStart"/>
      <w:r w:rsidRPr="008C1975">
        <w:rPr>
          <w:rFonts w:cs="Times New Roman"/>
          <w:shd w:val="clear" w:color="auto" w:fill="FFFFFF"/>
        </w:rPr>
        <w:t>life</w:t>
      </w:r>
      <w:proofErr w:type="spellEnd"/>
      <w:r w:rsidRPr="008C1975">
        <w:rPr>
          <w:rFonts w:cs="Times New Roman"/>
          <w:shd w:val="clear" w:color="auto" w:fill="FFFFFF"/>
        </w:rPr>
        <w:t xml:space="preserve"> </w:t>
      </w:r>
      <w:proofErr w:type="spellStart"/>
      <w:r w:rsidRPr="008C1975">
        <w:rPr>
          <w:rFonts w:cs="Times New Roman"/>
          <w:shd w:val="clear" w:color="auto" w:fill="FFFFFF"/>
        </w:rPr>
        <w:t>considerations</w:t>
      </w:r>
      <w:proofErr w:type="spellEnd"/>
      <w:r w:rsidRPr="008C1975">
        <w:rPr>
          <w:rFonts w:cs="Times New Roman"/>
          <w:shd w:val="clear" w:color="auto" w:fill="FFFFFF"/>
        </w:rPr>
        <w:t xml:space="preserve">. </w:t>
      </w:r>
      <w:proofErr w:type="spellStart"/>
      <w:r w:rsidRPr="008C1975">
        <w:rPr>
          <w:rFonts w:cs="Times New Roman"/>
          <w:i/>
          <w:iCs/>
          <w:shd w:val="clear" w:color="auto" w:fill="FFFFFF"/>
        </w:rPr>
        <w:t>Int</w:t>
      </w:r>
      <w:proofErr w:type="spellEnd"/>
      <w:r w:rsidRPr="008C1975">
        <w:rPr>
          <w:rFonts w:cs="Times New Roman"/>
          <w:i/>
          <w:iCs/>
          <w:shd w:val="clear" w:color="auto" w:fill="FFFFFF"/>
        </w:rPr>
        <w:t xml:space="preserve"> J </w:t>
      </w:r>
      <w:proofErr w:type="spellStart"/>
      <w:r w:rsidRPr="008C1975">
        <w:rPr>
          <w:rFonts w:cs="Times New Roman"/>
          <w:i/>
          <w:iCs/>
          <w:shd w:val="clear" w:color="auto" w:fill="FFFFFF"/>
        </w:rPr>
        <w:t>Infect</w:t>
      </w:r>
      <w:proofErr w:type="spellEnd"/>
      <w:r w:rsidRPr="008C1975">
        <w:rPr>
          <w:rFonts w:cs="Times New Roman"/>
          <w:i/>
          <w:iCs/>
          <w:shd w:val="clear" w:color="auto" w:fill="FFFFFF"/>
        </w:rPr>
        <w:t xml:space="preserve"> Control.</w:t>
      </w:r>
      <w:r w:rsidRPr="008C1975">
        <w:rPr>
          <w:rFonts w:cs="Times New Roman"/>
          <w:shd w:val="clear" w:color="auto" w:fill="FFFFFF"/>
        </w:rPr>
        <w:t xml:space="preserve"> 2022;18(4):55–63.</w:t>
      </w:r>
    </w:p>
    <w:p w14:paraId="7CCDFAB9" w14:textId="77777777" w:rsidR="000712ED" w:rsidRPr="008C1975" w:rsidRDefault="000712ED" w:rsidP="008C1975">
      <w:pPr>
        <w:numPr>
          <w:ilvl w:val="0"/>
          <w:numId w:val="3"/>
        </w:numPr>
        <w:spacing w:line="360" w:lineRule="auto"/>
        <w:textAlignment w:val="baseline"/>
        <w:rPr>
          <w:rFonts w:cs="Times New Roman"/>
        </w:rPr>
      </w:pPr>
      <w:r w:rsidRPr="008C1975">
        <w:rPr>
          <w:rFonts w:cs="Times New Roman"/>
          <w:shd w:val="clear" w:color="auto" w:fill="FFFFFF"/>
        </w:rPr>
        <w:t xml:space="preserve">Centers </w:t>
      </w:r>
      <w:proofErr w:type="spellStart"/>
      <w:r w:rsidRPr="008C1975">
        <w:rPr>
          <w:rFonts w:cs="Times New Roman"/>
          <w:shd w:val="clear" w:color="auto" w:fill="FFFFFF"/>
        </w:rPr>
        <w:t>for</w:t>
      </w:r>
      <w:proofErr w:type="spellEnd"/>
      <w:r w:rsidRPr="008C1975">
        <w:rPr>
          <w:rFonts w:cs="Times New Roman"/>
          <w:shd w:val="clear" w:color="auto" w:fill="FFFFFF"/>
        </w:rPr>
        <w:t xml:space="preserve"> </w:t>
      </w:r>
      <w:proofErr w:type="spellStart"/>
      <w:r w:rsidRPr="008C1975">
        <w:rPr>
          <w:rFonts w:cs="Times New Roman"/>
          <w:shd w:val="clear" w:color="auto" w:fill="FFFFFF"/>
        </w:rPr>
        <w:t>Disease</w:t>
      </w:r>
      <w:proofErr w:type="spellEnd"/>
      <w:r w:rsidRPr="008C1975">
        <w:rPr>
          <w:rFonts w:cs="Times New Roman"/>
          <w:shd w:val="clear" w:color="auto" w:fill="FFFFFF"/>
        </w:rPr>
        <w:t xml:space="preserve"> Control and </w:t>
      </w:r>
      <w:proofErr w:type="spellStart"/>
      <w:r w:rsidRPr="008C1975">
        <w:rPr>
          <w:rFonts w:cs="Times New Roman"/>
          <w:shd w:val="clear" w:color="auto" w:fill="FFFFFF"/>
        </w:rPr>
        <w:t>Prevention</w:t>
      </w:r>
      <w:proofErr w:type="spellEnd"/>
      <w:r w:rsidRPr="008C1975">
        <w:rPr>
          <w:rFonts w:cs="Times New Roman"/>
          <w:shd w:val="clear" w:color="auto" w:fill="FFFFFF"/>
        </w:rPr>
        <w:t xml:space="preserve"> (CDC). </w:t>
      </w:r>
      <w:proofErr w:type="spellStart"/>
      <w:r w:rsidRPr="008C1975">
        <w:rPr>
          <w:rFonts w:cs="Times New Roman"/>
          <w:i/>
          <w:iCs/>
          <w:shd w:val="clear" w:color="auto" w:fill="FFFFFF"/>
        </w:rPr>
        <w:t>Guideline</w:t>
      </w:r>
      <w:proofErr w:type="spellEnd"/>
      <w:r w:rsidRPr="008C1975">
        <w:rPr>
          <w:rFonts w:cs="Times New Roman"/>
          <w:i/>
          <w:iCs/>
          <w:shd w:val="clear" w:color="auto" w:fill="FFFFFF"/>
        </w:rPr>
        <w:t xml:space="preserve"> </w:t>
      </w:r>
      <w:proofErr w:type="spellStart"/>
      <w:r w:rsidRPr="008C1975">
        <w:rPr>
          <w:rFonts w:cs="Times New Roman"/>
          <w:i/>
          <w:iCs/>
          <w:shd w:val="clear" w:color="auto" w:fill="FFFFFF"/>
        </w:rPr>
        <w:t>for</w:t>
      </w:r>
      <w:proofErr w:type="spellEnd"/>
      <w:r w:rsidRPr="008C1975">
        <w:rPr>
          <w:rFonts w:cs="Times New Roman"/>
          <w:i/>
          <w:iCs/>
          <w:shd w:val="clear" w:color="auto" w:fill="FFFFFF"/>
        </w:rPr>
        <w:t xml:space="preserve"> </w:t>
      </w:r>
      <w:proofErr w:type="spellStart"/>
      <w:r w:rsidRPr="008C1975">
        <w:rPr>
          <w:rFonts w:cs="Times New Roman"/>
          <w:i/>
          <w:iCs/>
          <w:shd w:val="clear" w:color="auto" w:fill="FFFFFF"/>
        </w:rPr>
        <w:t>Disinfection</w:t>
      </w:r>
      <w:proofErr w:type="spellEnd"/>
      <w:r w:rsidRPr="008C1975">
        <w:rPr>
          <w:rFonts w:cs="Times New Roman"/>
          <w:i/>
          <w:iCs/>
          <w:shd w:val="clear" w:color="auto" w:fill="FFFFFF"/>
        </w:rPr>
        <w:t xml:space="preserve"> and </w:t>
      </w:r>
      <w:proofErr w:type="spellStart"/>
      <w:r w:rsidRPr="008C1975">
        <w:rPr>
          <w:rFonts w:cs="Times New Roman"/>
          <w:i/>
          <w:iCs/>
          <w:shd w:val="clear" w:color="auto" w:fill="FFFFFF"/>
        </w:rPr>
        <w:t>Sterilization</w:t>
      </w:r>
      <w:proofErr w:type="spellEnd"/>
      <w:r w:rsidRPr="008C1975">
        <w:rPr>
          <w:rFonts w:cs="Times New Roman"/>
          <w:i/>
          <w:iCs/>
          <w:shd w:val="clear" w:color="auto" w:fill="FFFFFF"/>
        </w:rPr>
        <w:t xml:space="preserve"> in </w:t>
      </w:r>
      <w:proofErr w:type="spellStart"/>
      <w:r w:rsidRPr="008C1975">
        <w:rPr>
          <w:rFonts w:cs="Times New Roman"/>
          <w:i/>
          <w:iCs/>
          <w:shd w:val="clear" w:color="auto" w:fill="FFFFFF"/>
        </w:rPr>
        <w:t>Healthcare</w:t>
      </w:r>
      <w:proofErr w:type="spellEnd"/>
      <w:r w:rsidRPr="008C1975">
        <w:rPr>
          <w:rFonts w:cs="Times New Roman"/>
          <w:i/>
          <w:iCs/>
          <w:shd w:val="clear" w:color="auto" w:fill="FFFFFF"/>
        </w:rPr>
        <w:t xml:space="preserve"> </w:t>
      </w:r>
      <w:proofErr w:type="spellStart"/>
      <w:r w:rsidRPr="008C1975">
        <w:rPr>
          <w:rFonts w:cs="Times New Roman"/>
          <w:i/>
          <w:iCs/>
          <w:shd w:val="clear" w:color="auto" w:fill="FFFFFF"/>
        </w:rPr>
        <w:t>Facilities</w:t>
      </w:r>
      <w:proofErr w:type="spellEnd"/>
      <w:r w:rsidRPr="008C1975">
        <w:rPr>
          <w:rFonts w:cs="Times New Roman"/>
          <w:i/>
          <w:iCs/>
          <w:shd w:val="clear" w:color="auto" w:fill="FFFFFF"/>
        </w:rPr>
        <w:t>.</w:t>
      </w:r>
      <w:r w:rsidRPr="008C1975">
        <w:rPr>
          <w:rFonts w:cs="Times New Roman"/>
          <w:shd w:val="clear" w:color="auto" w:fill="FFFFFF"/>
        </w:rPr>
        <w:t xml:space="preserve"> Atlanta: U.S. </w:t>
      </w:r>
      <w:proofErr w:type="spellStart"/>
      <w:r w:rsidRPr="008C1975">
        <w:rPr>
          <w:rFonts w:cs="Times New Roman"/>
          <w:shd w:val="clear" w:color="auto" w:fill="FFFFFF"/>
        </w:rPr>
        <w:t>Department</w:t>
      </w:r>
      <w:proofErr w:type="spellEnd"/>
      <w:r w:rsidRPr="008C1975">
        <w:rPr>
          <w:rFonts w:cs="Times New Roman"/>
          <w:shd w:val="clear" w:color="auto" w:fill="FFFFFF"/>
        </w:rPr>
        <w:t xml:space="preserve"> of </w:t>
      </w:r>
      <w:proofErr w:type="spellStart"/>
      <w:r w:rsidRPr="008C1975">
        <w:rPr>
          <w:rFonts w:cs="Times New Roman"/>
          <w:shd w:val="clear" w:color="auto" w:fill="FFFFFF"/>
        </w:rPr>
        <w:t>Health</w:t>
      </w:r>
      <w:proofErr w:type="spellEnd"/>
      <w:r w:rsidRPr="008C1975">
        <w:rPr>
          <w:rFonts w:cs="Times New Roman"/>
          <w:shd w:val="clear" w:color="auto" w:fill="FFFFFF"/>
        </w:rPr>
        <w:t xml:space="preserve"> and Human </w:t>
      </w:r>
      <w:proofErr w:type="spellStart"/>
      <w:r w:rsidRPr="008C1975">
        <w:rPr>
          <w:rFonts w:cs="Times New Roman"/>
          <w:shd w:val="clear" w:color="auto" w:fill="FFFFFF"/>
        </w:rPr>
        <w:t>Services</w:t>
      </w:r>
      <w:proofErr w:type="spellEnd"/>
      <w:r w:rsidRPr="008C1975">
        <w:rPr>
          <w:rFonts w:cs="Times New Roman"/>
          <w:shd w:val="clear" w:color="auto" w:fill="FFFFFF"/>
        </w:rPr>
        <w:t>; 2023 Nov 28. Disponible en:</w:t>
      </w:r>
      <w:hyperlink r:id="rId8" w:history="1">
        <w:r w:rsidRPr="008C1975">
          <w:rPr>
            <w:rFonts w:cs="Times New Roman"/>
            <w:shd w:val="clear" w:color="auto" w:fill="FFFFFF"/>
          </w:rPr>
          <w:t xml:space="preserve"> </w:t>
        </w:r>
      </w:hyperlink>
      <w:hyperlink r:id="rId9" w:history="1">
        <w:r w:rsidRPr="008C1975">
          <w:rPr>
            <w:rFonts w:cs="Times New Roman"/>
            <w:u w:val="single"/>
            <w:shd w:val="clear" w:color="auto" w:fill="FFFFFF"/>
          </w:rPr>
          <w:t>https://www.cdc.gov/infection-control/hcp/disinfection-sterilization/sterilization.html</w:t>
        </w:r>
      </w:hyperlink>
    </w:p>
    <w:p w14:paraId="05187635" w14:textId="77777777" w:rsidR="000712ED" w:rsidRPr="008C1975" w:rsidRDefault="000712ED" w:rsidP="008C1975">
      <w:pPr>
        <w:numPr>
          <w:ilvl w:val="0"/>
          <w:numId w:val="3"/>
        </w:numPr>
        <w:spacing w:line="360" w:lineRule="auto"/>
        <w:textAlignment w:val="baseline"/>
        <w:rPr>
          <w:rFonts w:cs="Times New Roman"/>
        </w:rPr>
      </w:pPr>
      <w:r w:rsidRPr="008C1975">
        <w:rPr>
          <w:rFonts w:cs="Times New Roman"/>
          <w:shd w:val="clear" w:color="auto" w:fill="FFFFFF"/>
        </w:rPr>
        <w:t xml:space="preserve">Von </w:t>
      </w:r>
      <w:proofErr w:type="spellStart"/>
      <w:r w:rsidRPr="008C1975">
        <w:rPr>
          <w:rFonts w:cs="Times New Roman"/>
          <w:shd w:val="clear" w:color="auto" w:fill="FFFFFF"/>
        </w:rPr>
        <w:t>Woedtke</w:t>
      </w:r>
      <w:proofErr w:type="spellEnd"/>
      <w:r w:rsidRPr="008C1975">
        <w:rPr>
          <w:rFonts w:cs="Times New Roman"/>
          <w:shd w:val="clear" w:color="auto" w:fill="FFFFFF"/>
        </w:rPr>
        <w:t xml:space="preserve"> T. </w:t>
      </w:r>
      <w:proofErr w:type="spellStart"/>
      <w:r w:rsidRPr="008C1975">
        <w:rPr>
          <w:rFonts w:cs="Times New Roman"/>
          <w:shd w:val="clear" w:color="auto" w:fill="FFFFFF"/>
        </w:rPr>
        <w:t>The</w:t>
      </w:r>
      <w:proofErr w:type="spellEnd"/>
      <w:r w:rsidRPr="008C1975">
        <w:rPr>
          <w:rFonts w:cs="Times New Roman"/>
          <w:shd w:val="clear" w:color="auto" w:fill="FFFFFF"/>
        </w:rPr>
        <w:t xml:space="preserve"> </w:t>
      </w:r>
      <w:proofErr w:type="spellStart"/>
      <w:r w:rsidRPr="008C1975">
        <w:rPr>
          <w:rFonts w:cs="Times New Roman"/>
          <w:shd w:val="clear" w:color="auto" w:fill="FFFFFF"/>
        </w:rPr>
        <w:t>limits</w:t>
      </w:r>
      <w:proofErr w:type="spellEnd"/>
      <w:r w:rsidRPr="008C1975">
        <w:rPr>
          <w:rFonts w:cs="Times New Roman"/>
          <w:shd w:val="clear" w:color="auto" w:fill="FFFFFF"/>
        </w:rPr>
        <w:t xml:space="preserve"> of </w:t>
      </w:r>
      <w:proofErr w:type="spellStart"/>
      <w:r w:rsidRPr="008C1975">
        <w:rPr>
          <w:rFonts w:cs="Times New Roman"/>
          <w:shd w:val="clear" w:color="auto" w:fill="FFFFFF"/>
        </w:rPr>
        <w:t>sterility</w:t>
      </w:r>
      <w:proofErr w:type="spellEnd"/>
      <w:r w:rsidRPr="008C1975">
        <w:rPr>
          <w:rFonts w:cs="Times New Roman"/>
          <w:shd w:val="clear" w:color="auto" w:fill="FFFFFF"/>
        </w:rPr>
        <w:t xml:space="preserve"> </w:t>
      </w:r>
      <w:proofErr w:type="spellStart"/>
      <w:r w:rsidRPr="008C1975">
        <w:rPr>
          <w:rFonts w:cs="Times New Roman"/>
          <w:shd w:val="clear" w:color="auto" w:fill="FFFFFF"/>
        </w:rPr>
        <w:t>assurance</w:t>
      </w:r>
      <w:proofErr w:type="spellEnd"/>
      <w:r w:rsidRPr="008C1975">
        <w:rPr>
          <w:rFonts w:cs="Times New Roman"/>
          <w:shd w:val="clear" w:color="auto" w:fill="FFFFFF"/>
        </w:rPr>
        <w:t xml:space="preserve">. </w:t>
      </w:r>
      <w:r w:rsidRPr="008C1975">
        <w:rPr>
          <w:rFonts w:cs="Times New Roman"/>
          <w:i/>
          <w:iCs/>
          <w:shd w:val="clear" w:color="auto" w:fill="FFFFFF"/>
        </w:rPr>
        <w:t xml:space="preserve">GMS </w:t>
      </w:r>
      <w:proofErr w:type="spellStart"/>
      <w:r w:rsidRPr="008C1975">
        <w:rPr>
          <w:rFonts w:cs="Times New Roman"/>
          <w:i/>
          <w:iCs/>
          <w:shd w:val="clear" w:color="auto" w:fill="FFFFFF"/>
        </w:rPr>
        <w:t>Hyg</w:t>
      </w:r>
      <w:proofErr w:type="spellEnd"/>
      <w:r w:rsidRPr="008C1975">
        <w:rPr>
          <w:rFonts w:cs="Times New Roman"/>
          <w:i/>
          <w:iCs/>
          <w:shd w:val="clear" w:color="auto" w:fill="FFFFFF"/>
        </w:rPr>
        <w:t xml:space="preserve"> </w:t>
      </w:r>
      <w:proofErr w:type="spellStart"/>
      <w:r w:rsidRPr="008C1975">
        <w:rPr>
          <w:rFonts w:cs="Times New Roman"/>
          <w:i/>
          <w:iCs/>
          <w:shd w:val="clear" w:color="auto" w:fill="FFFFFF"/>
        </w:rPr>
        <w:t>Infect</w:t>
      </w:r>
      <w:proofErr w:type="spellEnd"/>
      <w:r w:rsidRPr="008C1975">
        <w:rPr>
          <w:rFonts w:cs="Times New Roman"/>
          <w:i/>
          <w:iCs/>
          <w:shd w:val="clear" w:color="auto" w:fill="FFFFFF"/>
        </w:rPr>
        <w:t xml:space="preserve"> Control.</w:t>
      </w:r>
      <w:r w:rsidRPr="008C1975">
        <w:rPr>
          <w:rFonts w:cs="Times New Roman"/>
          <w:shd w:val="clear" w:color="auto" w:fill="FFFFFF"/>
        </w:rPr>
        <w:t xml:space="preserve"> 2008;3(2):Doc13. Disponible en: </w:t>
      </w:r>
      <w:hyperlink r:id="rId10" w:history="1">
        <w:r w:rsidRPr="008C1975">
          <w:rPr>
            <w:rFonts w:cs="Times New Roman"/>
            <w:u w:val="single"/>
            <w:shd w:val="clear" w:color="auto" w:fill="FFFFFF"/>
          </w:rPr>
          <w:t>https://www.ncbi.nlm.nih.gov/pmc/articles/PMC2831250/</w:t>
        </w:r>
      </w:hyperlink>
    </w:p>
    <w:p w14:paraId="167B916B" w14:textId="77777777" w:rsidR="000712ED" w:rsidRPr="008C1975" w:rsidRDefault="000712ED" w:rsidP="008C1975">
      <w:pPr>
        <w:numPr>
          <w:ilvl w:val="0"/>
          <w:numId w:val="3"/>
        </w:numPr>
        <w:spacing w:line="360" w:lineRule="auto"/>
        <w:textAlignment w:val="baseline"/>
        <w:rPr>
          <w:rFonts w:cs="Times New Roman"/>
        </w:rPr>
      </w:pPr>
      <w:r w:rsidRPr="008C1975">
        <w:rPr>
          <w:rFonts w:cs="Times New Roman"/>
          <w:shd w:val="clear" w:color="auto" w:fill="FFFFFF"/>
        </w:rPr>
        <w:t xml:space="preserve">Panta G, et al. </w:t>
      </w:r>
      <w:proofErr w:type="spellStart"/>
      <w:r w:rsidRPr="008C1975">
        <w:rPr>
          <w:rFonts w:cs="Times New Roman"/>
          <w:shd w:val="clear" w:color="auto" w:fill="FFFFFF"/>
        </w:rPr>
        <w:t>Effectiveness</w:t>
      </w:r>
      <w:proofErr w:type="spellEnd"/>
      <w:r w:rsidRPr="008C1975">
        <w:rPr>
          <w:rFonts w:cs="Times New Roman"/>
          <w:shd w:val="clear" w:color="auto" w:fill="FFFFFF"/>
        </w:rPr>
        <w:t xml:space="preserve"> of </w:t>
      </w:r>
      <w:proofErr w:type="spellStart"/>
      <w:r w:rsidRPr="008C1975">
        <w:rPr>
          <w:rFonts w:cs="Times New Roman"/>
          <w:shd w:val="clear" w:color="auto" w:fill="FFFFFF"/>
        </w:rPr>
        <w:t>steam</w:t>
      </w:r>
      <w:proofErr w:type="spellEnd"/>
      <w:r w:rsidRPr="008C1975">
        <w:rPr>
          <w:rFonts w:cs="Times New Roman"/>
          <w:shd w:val="clear" w:color="auto" w:fill="FFFFFF"/>
        </w:rPr>
        <w:t xml:space="preserve"> </w:t>
      </w:r>
      <w:proofErr w:type="spellStart"/>
      <w:r w:rsidRPr="008C1975">
        <w:rPr>
          <w:rFonts w:cs="Times New Roman"/>
          <w:shd w:val="clear" w:color="auto" w:fill="FFFFFF"/>
        </w:rPr>
        <w:t>sterilization</w:t>
      </w:r>
      <w:proofErr w:type="spellEnd"/>
      <w:r w:rsidRPr="008C1975">
        <w:rPr>
          <w:rFonts w:cs="Times New Roman"/>
          <w:shd w:val="clear" w:color="auto" w:fill="FFFFFF"/>
        </w:rPr>
        <w:t xml:space="preserve"> of reusable medical </w:t>
      </w:r>
      <w:proofErr w:type="spellStart"/>
      <w:r w:rsidRPr="008C1975">
        <w:rPr>
          <w:rFonts w:cs="Times New Roman"/>
          <w:shd w:val="clear" w:color="auto" w:fill="FFFFFF"/>
        </w:rPr>
        <w:t>devices</w:t>
      </w:r>
      <w:proofErr w:type="spellEnd"/>
      <w:r w:rsidRPr="008C1975">
        <w:rPr>
          <w:rFonts w:cs="Times New Roman"/>
          <w:shd w:val="clear" w:color="auto" w:fill="FFFFFF"/>
        </w:rPr>
        <w:t xml:space="preserve">. </w:t>
      </w:r>
      <w:proofErr w:type="spellStart"/>
      <w:r w:rsidRPr="008C1975">
        <w:rPr>
          <w:rFonts w:cs="Times New Roman"/>
          <w:i/>
          <w:iCs/>
          <w:shd w:val="clear" w:color="auto" w:fill="FFFFFF"/>
        </w:rPr>
        <w:t>PLoS</w:t>
      </w:r>
      <w:proofErr w:type="spellEnd"/>
      <w:r w:rsidRPr="008C1975">
        <w:rPr>
          <w:rFonts w:cs="Times New Roman"/>
          <w:i/>
          <w:iCs/>
          <w:shd w:val="clear" w:color="auto" w:fill="FFFFFF"/>
        </w:rPr>
        <w:t xml:space="preserve"> </w:t>
      </w:r>
      <w:proofErr w:type="spellStart"/>
      <w:r w:rsidRPr="008C1975">
        <w:rPr>
          <w:rFonts w:cs="Times New Roman"/>
          <w:i/>
          <w:iCs/>
          <w:shd w:val="clear" w:color="auto" w:fill="FFFFFF"/>
        </w:rPr>
        <w:t>One</w:t>
      </w:r>
      <w:proofErr w:type="spellEnd"/>
      <w:r w:rsidRPr="008C1975">
        <w:rPr>
          <w:rFonts w:cs="Times New Roman"/>
          <w:i/>
          <w:iCs/>
          <w:shd w:val="clear" w:color="auto" w:fill="FFFFFF"/>
        </w:rPr>
        <w:t>.</w:t>
      </w:r>
      <w:r w:rsidRPr="008C1975">
        <w:rPr>
          <w:rFonts w:cs="Times New Roman"/>
          <w:shd w:val="clear" w:color="auto" w:fill="FFFFFF"/>
        </w:rPr>
        <w:t xml:space="preserve"> 2019;14(8):e0219149.</w:t>
      </w:r>
    </w:p>
    <w:p w14:paraId="1D867843" w14:textId="77777777" w:rsidR="000712ED" w:rsidRPr="008C1975" w:rsidRDefault="000712ED" w:rsidP="008C1975">
      <w:pPr>
        <w:numPr>
          <w:ilvl w:val="0"/>
          <w:numId w:val="3"/>
        </w:numPr>
        <w:spacing w:line="360" w:lineRule="auto"/>
        <w:textAlignment w:val="baseline"/>
        <w:rPr>
          <w:rFonts w:cs="Times New Roman"/>
        </w:rPr>
      </w:pPr>
      <w:proofErr w:type="spellStart"/>
      <w:r w:rsidRPr="008C1975">
        <w:rPr>
          <w:rFonts w:cs="Times New Roman"/>
          <w:shd w:val="clear" w:color="auto" w:fill="FFFFFF"/>
        </w:rPr>
        <w:t>Walsh</w:t>
      </w:r>
      <w:proofErr w:type="spellEnd"/>
      <w:r w:rsidRPr="008C1975">
        <w:rPr>
          <w:rFonts w:cs="Times New Roman"/>
          <w:shd w:val="clear" w:color="auto" w:fill="FFFFFF"/>
        </w:rPr>
        <w:t xml:space="preserve"> LJ. </w:t>
      </w:r>
      <w:proofErr w:type="spellStart"/>
      <w:r w:rsidRPr="008C1975">
        <w:rPr>
          <w:rFonts w:cs="Times New Roman"/>
          <w:shd w:val="clear" w:color="auto" w:fill="FFFFFF"/>
        </w:rPr>
        <w:t>Understanding</w:t>
      </w:r>
      <w:proofErr w:type="spellEnd"/>
      <w:r w:rsidRPr="008C1975">
        <w:rPr>
          <w:rFonts w:cs="Times New Roman"/>
          <w:shd w:val="clear" w:color="auto" w:fill="FFFFFF"/>
        </w:rPr>
        <w:t xml:space="preserve"> </w:t>
      </w:r>
      <w:proofErr w:type="spellStart"/>
      <w:r w:rsidRPr="008C1975">
        <w:rPr>
          <w:rFonts w:cs="Times New Roman"/>
          <w:shd w:val="clear" w:color="auto" w:fill="FFFFFF"/>
        </w:rPr>
        <w:t>the</w:t>
      </w:r>
      <w:proofErr w:type="spellEnd"/>
      <w:r w:rsidRPr="008C1975">
        <w:rPr>
          <w:rFonts w:cs="Times New Roman"/>
          <w:shd w:val="clear" w:color="auto" w:fill="FFFFFF"/>
        </w:rPr>
        <w:t xml:space="preserve"> </w:t>
      </w:r>
      <w:proofErr w:type="spellStart"/>
      <w:r w:rsidRPr="008C1975">
        <w:rPr>
          <w:rFonts w:cs="Times New Roman"/>
          <w:shd w:val="clear" w:color="auto" w:fill="FFFFFF"/>
        </w:rPr>
        <w:t>different</w:t>
      </w:r>
      <w:proofErr w:type="spellEnd"/>
      <w:r w:rsidRPr="008C1975">
        <w:rPr>
          <w:rFonts w:cs="Times New Roman"/>
          <w:shd w:val="clear" w:color="auto" w:fill="FFFFFF"/>
        </w:rPr>
        <w:t xml:space="preserve"> </w:t>
      </w:r>
      <w:proofErr w:type="spellStart"/>
      <w:r w:rsidRPr="008C1975">
        <w:rPr>
          <w:rFonts w:cs="Times New Roman"/>
          <w:shd w:val="clear" w:color="auto" w:fill="FFFFFF"/>
        </w:rPr>
        <w:t>types</w:t>
      </w:r>
      <w:proofErr w:type="spellEnd"/>
      <w:r w:rsidRPr="008C1975">
        <w:rPr>
          <w:rFonts w:cs="Times New Roman"/>
          <w:shd w:val="clear" w:color="auto" w:fill="FFFFFF"/>
        </w:rPr>
        <w:t xml:space="preserve"> of </w:t>
      </w:r>
      <w:proofErr w:type="spellStart"/>
      <w:r w:rsidRPr="008C1975">
        <w:rPr>
          <w:rFonts w:cs="Times New Roman"/>
          <w:shd w:val="clear" w:color="auto" w:fill="FFFFFF"/>
        </w:rPr>
        <w:t>steam</w:t>
      </w:r>
      <w:proofErr w:type="spellEnd"/>
      <w:r w:rsidRPr="008C1975">
        <w:rPr>
          <w:rFonts w:cs="Times New Roman"/>
          <w:shd w:val="clear" w:color="auto" w:fill="FFFFFF"/>
        </w:rPr>
        <w:t xml:space="preserve"> </w:t>
      </w:r>
      <w:proofErr w:type="spellStart"/>
      <w:r w:rsidRPr="008C1975">
        <w:rPr>
          <w:rFonts w:cs="Times New Roman"/>
          <w:shd w:val="clear" w:color="auto" w:fill="FFFFFF"/>
        </w:rPr>
        <w:t>sterilizers</w:t>
      </w:r>
      <w:proofErr w:type="spellEnd"/>
      <w:r w:rsidRPr="008C1975">
        <w:rPr>
          <w:rFonts w:cs="Times New Roman"/>
          <w:shd w:val="clear" w:color="auto" w:fill="FFFFFF"/>
        </w:rPr>
        <w:t xml:space="preserve"> and </w:t>
      </w:r>
      <w:proofErr w:type="spellStart"/>
      <w:r w:rsidRPr="008C1975">
        <w:rPr>
          <w:rFonts w:cs="Times New Roman"/>
          <w:shd w:val="clear" w:color="auto" w:fill="FFFFFF"/>
        </w:rPr>
        <w:t>their</w:t>
      </w:r>
      <w:proofErr w:type="spellEnd"/>
      <w:r w:rsidRPr="008C1975">
        <w:rPr>
          <w:rFonts w:cs="Times New Roman"/>
          <w:shd w:val="clear" w:color="auto" w:fill="FFFFFF"/>
        </w:rPr>
        <w:t xml:space="preserve"> </w:t>
      </w:r>
      <w:proofErr w:type="spellStart"/>
      <w:r w:rsidRPr="008C1975">
        <w:rPr>
          <w:rFonts w:cs="Times New Roman"/>
          <w:shd w:val="clear" w:color="auto" w:fill="FFFFFF"/>
        </w:rPr>
        <w:t>cycles</w:t>
      </w:r>
      <w:proofErr w:type="spellEnd"/>
      <w:r w:rsidRPr="008C1975">
        <w:rPr>
          <w:rFonts w:cs="Times New Roman"/>
          <w:shd w:val="clear" w:color="auto" w:fill="FFFFFF"/>
        </w:rPr>
        <w:t xml:space="preserve">. Dental </w:t>
      </w:r>
      <w:proofErr w:type="spellStart"/>
      <w:r w:rsidRPr="008C1975">
        <w:rPr>
          <w:rFonts w:cs="Times New Roman"/>
          <w:shd w:val="clear" w:color="auto" w:fill="FFFFFF"/>
        </w:rPr>
        <w:t>Practice</w:t>
      </w:r>
      <w:proofErr w:type="spellEnd"/>
      <w:r w:rsidRPr="008C1975">
        <w:rPr>
          <w:rFonts w:cs="Times New Roman"/>
          <w:shd w:val="clear" w:color="auto" w:fill="FFFFFF"/>
        </w:rPr>
        <w:t xml:space="preserve"> Guide. 2019. </w:t>
      </w:r>
      <w:hyperlink r:id="rId11" w:history="1">
        <w:r w:rsidRPr="008C1975">
          <w:rPr>
            <w:rFonts w:cs="Times New Roman"/>
            <w:u w:val="single"/>
            <w:shd w:val="clear" w:color="auto" w:fill="FFFFFF"/>
          </w:rPr>
          <w:t>https://henryschein.com.au/Documents/Understanding%20the%20different%20types%20of%20steam%20sterilizers%20by%20L%20Walsh.pdf</w:t>
        </w:r>
      </w:hyperlink>
    </w:p>
    <w:p w14:paraId="4AC05345" w14:textId="77777777" w:rsidR="00265905" w:rsidRPr="008C1975" w:rsidRDefault="00265905" w:rsidP="008C1975">
      <w:pPr>
        <w:spacing w:line="360" w:lineRule="auto"/>
      </w:pPr>
    </w:p>
    <w:sectPr w:rsidR="00265905" w:rsidRPr="008C1975" w:rsidSect="00265905">
      <w:pgSz w:w="11900" w:h="16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52529C"/>
    <w:multiLevelType w:val="multilevel"/>
    <w:tmpl w:val="D0C47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BBE22C6"/>
    <w:multiLevelType w:val="multilevel"/>
    <w:tmpl w:val="983A8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271425F"/>
    <w:multiLevelType w:val="multilevel"/>
    <w:tmpl w:val="E6BEC1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65CD271B"/>
    <w:multiLevelType w:val="multilevel"/>
    <w:tmpl w:val="DD6AE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3223634"/>
    <w:multiLevelType w:val="multilevel"/>
    <w:tmpl w:val="318E9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12ED"/>
    <w:rsid w:val="000712ED"/>
    <w:rsid w:val="00265905"/>
    <w:rsid w:val="00363551"/>
    <w:rsid w:val="004102FF"/>
    <w:rsid w:val="004106CF"/>
    <w:rsid w:val="004F200E"/>
    <w:rsid w:val="005D2568"/>
    <w:rsid w:val="00641A52"/>
    <w:rsid w:val="006860A9"/>
    <w:rsid w:val="006B404C"/>
    <w:rsid w:val="007B72EF"/>
    <w:rsid w:val="008C1975"/>
    <w:rsid w:val="008D31A0"/>
    <w:rsid w:val="009E5FC0"/>
    <w:rsid w:val="00CF00F6"/>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9"/>
    <o:shapelayout v:ext="edit">
      <o:idmap v:ext="edit" data="1"/>
    </o:shapelayout>
  </w:shapeDefaults>
  <w:decimalSymbol w:val=","/>
  <w:listSeparator w:val=";"/>
  <w14:docId w14:val="46365F9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link w:val="Ttulo2Car"/>
    <w:uiPriority w:val="9"/>
    <w:qFormat/>
    <w:rsid w:val="000712ED"/>
    <w:pPr>
      <w:spacing w:before="100" w:beforeAutospacing="1" w:after="100" w:afterAutospacing="1"/>
      <w:outlineLvl w:val="1"/>
    </w:pPr>
    <w:rPr>
      <w:rFonts w:ascii="Times" w:hAnsi="Times"/>
      <w:b/>
      <w:bCs/>
      <w:sz w:val="36"/>
      <w:szCs w:val="36"/>
    </w:rPr>
  </w:style>
  <w:style w:type="paragraph" w:styleId="Ttulo3">
    <w:name w:val="heading 3"/>
    <w:basedOn w:val="Normal"/>
    <w:next w:val="Normal"/>
    <w:link w:val="Ttulo3Car"/>
    <w:uiPriority w:val="9"/>
    <w:semiHidden/>
    <w:unhideWhenUsed/>
    <w:qFormat/>
    <w:rsid w:val="009E5FC0"/>
    <w:pPr>
      <w:keepNext/>
      <w:keepLines/>
      <w:spacing w:before="20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0712ED"/>
    <w:rPr>
      <w:rFonts w:ascii="Times" w:hAnsi="Times"/>
      <w:b/>
      <w:bCs/>
      <w:sz w:val="36"/>
      <w:szCs w:val="36"/>
    </w:rPr>
  </w:style>
  <w:style w:type="paragraph" w:styleId="NormalWeb">
    <w:name w:val="Normal (Web)"/>
    <w:basedOn w:val="Normal"/>
    <w:uiPriority w:val="99"/>
    <w:semiHidden/>
    <w:unhideWhenUsed/>
    <w:rsid w:val="000712ED"/>
    <w:pPr>
      <w:spacing w:before="100" w:beforeAutospacing="1" w:after="100" w:afterAutospacing="1"/>
    </w:pPr>
    <w:rPr>
      <w:rFonts w:ascii="Times" w:hAnsi="Times" w:cs="Times New Roman"/>
      <w:sz w:val="20"/>
      <w:szCs w:val="20"/>
    </w:rPr>
  </w:style>
  <w:style w:type="character" w:styleId="Hipervnculo">
    <w:name w:val="Hyperlink"/>
    <w:basedOn w:val="Fuentedeprrafopredeter"/>
    <w:uiPriority w:val="99"/>
    <w:semiHidden/>
    <w:unhideWhenUsed/>
    <w:rsid w:val="000712ED"/>
    <w:rPr>
      <w:color w:val="0000FF"/>
      <w:u w:val="single"/>
    </w:rPr>
  </w:style>
  <w:style w:type="paragraph" w:styleId="Textodeglobo">
    <w:name w:val="Balloon Text"/>
    <w:basedOn w:val="Normal"/>
    <w:link w:val="TextodegloboCar"/>
    <w:uiPriority w:val="99"/>
    <w:semiHidden/>
    <w:unhideWhenUsed/>
    <w:rsid w:val="004106CF"/>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4106CF"/>
    <w:rPr>
      <w:rFonts w:ascii="Lucida Grande" w:hAnsi="Lucida Grande" w:cs="Lucida Grande"/>
      <w:sz w:val="18"/>
      <w:szCs w:val="18"/>
    </w:rPr>
  </w:style>
  <w:style w:type="character" w:customStyle="1" w:styleId="Ttulo3Car">
    <w:name w:val="Título 3 Car"/>
    <w:basedOn w:val="Fuentedeprrafopredeter"/>
    <w:link w:val="Ttulo3"/>
    <w:uiPriority w:val="9"/>
    <w:semiHidden/>
    <w:rsid w:val="009E5FC0"/>
    <w:rPr>
      <w:rFonts w:asciiTheme="majorHAnsi" w:eastAsiaTheme="majorEastAsia" w:hAnsiTheme="majorHAnsi" w:cstheme="majorBidi"/>
      <w:b/>
      <w:bCs/>
      <w:color w:val="4F81BD" w:themeColor="accent1"/>
    </w:rPr>
  </w:style>
  <w:style w:type="character" w:styleId="Textoennegrita">
    <w:name w:val="Strong"/>
    <w:basedOn w:val="Fuentedeprrafopredeter"/>
    <w:uiPriority w:val="22"/>
    <w:qFormat/>
    <w:rsid w:val="009E5FC0"/>
    <w:rPr>
      <w:b/>
      <w:bCs/>
    </w:rPr>
  </w:style>
  <w:style w:type="character" w:styleId="Enfasis">
    <w:name w:val="Emphasis"/>
    <w:basedOn w:val="Fuentedeprrafopredeter"/>
    <w:uiPriority w:val="20"/>
    <w:qFormat/>
    <w:rsid w:val="009E5FC0"/>
    <w:rPr>
      <w:i/>
      <w:i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link w:val="Ttulo2Car"/>
    <w:uiPriority w:val="9"/>
    <w:qFormat/>
    <w:rsid w:val="000712ED"/>
    <w:pPr>
      <w:spacing w:before="100" w:beforeAutospacing="1" w:after="100" w:afterAutospacing="1"/>
      <w:outlineLvl w:val="1"/>
    </w:pPr>
    <w:rPr>
      <w:rFonts w:ascii="Times" w:hAnsi="Times"/>
      <w:b/>
      <w:bCs/>
      <w:sz w:val="36"/>
      <w:szCs w:val="36"/>
    </w:rPr>
  </w:style>
  <w:style w:type="paragraph" w:styleId="Ttulo3">
    <w:name w:val="heading 3"/>
    <w:basedOn w:val="Normal"/>
    <w:next w:val="Normal"/>
    <w:link w:val="Ttulo3Car"/>
    <w:uiPriority w:val="9"/>
    <w:semiHidden/>
    <w:unhideWhenUsed/>
    <w:qFormat/>
    <w:rsid w:val="009E5FC0"/>
    <w:pPr>
      <w:keepNext/>
      <w:keepLines/>
      <w:spacing w:before="20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0712ED"/>
    <w:rPr>
      <w:rFonts w:ascii="Times" w:hAnsi="Times"/>
      <w:b/>
      <w:bCs/>
      <w:sz w:val="36"/>
      <w:szCs w:val="36"/>
    </w:rPr>
  </w:style>
  <w:style w:type="paragraph" w:styleId="NormalWeb">
    <w:name w:val="Normal (Web)"/>
    <w:basedOn w:val="Normal"/>
    <w:uiPriority w:val="99"/>
    <w:semiHidden/>
    <w:unhideWhenUsed/>
    <w:rsid w:val="000712ED"/>
    <w:pPr>
      <w:spacing w:before="100" w:beforeAutospacing="1" w:after="100" w:afterAutospacing="1"/>
    </w:pPr>
    <w:rPr>
      <w:rFonts w:ascii="Times" w:hAnsi="Times" w:cs="Times New Roman"/>
      <w:sz w:val="20"/>
      <w:szCs w:val="20"/>
    </w:rPr>
  </w:style>
  <w:style w:type="character" w:styleId="Hipervnculo">
    <w:name w:val="Hyperlink"/>
    <w:basedOn w:val="Fuentedeprrafopredeter"/>
    <w:uiPriority w:val="99"/>
    <w:semiHidden/>
    <w:unhideWhenUsed/>
    <w:rsid w:val="000712ED"/>
    <w:rPr>
      <w:color w:val="0000FF"/>
      <w:u w:val="single"/>
    </w:rPr>
  </w:style>
  <w:style w:type="paragraph" w:styleId="Textodeglobo">
    <w:name w:val="Balloon Text"/>
    <w:basedOn w:val="Normal"/>
    <w:link w:val="TextodegloboCar"/>
    <w:uiPriority w:val="99"/>
    <w:semiHidden/>
    <w:unhideWhenUsed/>
    <w:rsid w:val="004106CF"/>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4106CF"/>
    <w:rPr>
      <w:rFonts w:ascii="Lucida Grande" w:hAnsi="Lucida Grande" w:cs="Lucida Grande"/>
      <w:sz w:val="18"/>
      <w:szCs w:val="18"/>
    </w:rPr>
  </w:style>
  <w:style w:type="character" w:customStyle="1" w:styleId="Ttulo3Car">
    <w:name w:val="Título 3 Car"/>
    <w:basedOn w:val="Fuentedeprrafopredeter"/>
    <w:link w:val="Ttulo3"/>
    <w:uiPriority w:val="9"/>
    <w:semiHidden/>
    <w:rsid w:val="009E5FC0"/>
    <w:rPr>
      <w:rFonts w:asciiTheme="majorHAnsi" w:eastAsiaTheme="majorEastAsia" w:hAnsiTheme="majorHAnsi" w:cstheme="majorBidi"/>
      <w:b/>
      <w:bCs/>
      <w:color w:val="4F81BD" w:themeColor="accent1"/>
    </w:rPr>
  </w:style>
  <w:style w:type="character" w:styleId="Textoennegrita">
    <w:name w:val="Strong"/>
    <w:basedOn w:val="Fuentedeprrafopredeter"/>
    <w:uiPriority w:val="22"/>
    <w:qFormat/>
    <w:rsid w:val="009E5FC0"/>
    <w:rPr>
      <w:b/>
      <w:bCs/>
    </w:rPr>
  </w:style>
  <w:style w:type="character" w:styleId="Enfasis">
    <w:name w:val="Emphasis"/>
    <w:basedOn w:val="Fuentedeprrafopredeter"/>
    <w:uiPriority w:val="20"/>
    <w:qFormat/>
    <w:rsid w:val="009E5FC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7260403">
      <w:bodyDiv w:val="1"/>
      <w:marLeft w:val="0"/>
      <w:marRight w:val="0"/>
      <w:marTop w:val="0"/>
      <w:marBottom w:val="0"/>
      <w:divBdr>
        <w:top w:val="none" w:sz="0" w:space="0" w:color="auto"/>
        <w:left w:val="none" w:sz="0" w:space="0" w:color="auto"/>
        <w:bottom w:val="none" w:sz="0" w:space="0" w:color="auto"/>
        <w:right w:val="none" w:sz="0" w:space="0" w:color="auto"/>
      </w:divBdr>
    </w:div>
    <w:div w:id="211278089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henryschein.com.au/Documents/Understanding%20the%20different%20types%20of%20steam%20sterilizers%20by%20L%20Walsh.pdf?utm_source=chatgpt.com" TargetMode="Externa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hyperlink" Target="https://pubmed.ncbi.nlm.nih.gov/39950562/?utm_source=chatgpt.com" TargetMode="External"/><Relationship Id="rId8" Type="http://schemas.openxmlformats.org/officeDocument/2006/relationships/hyperlink" Target="https://www.cdc.gov/infection-control/hcp/disinfection-sterilization/sterilization.html?utm_source=chatgpt.com" TargetMode="External"/><Relationship Id="rId9" Type="http://schemas.openxmlformats.org/officeDocument/2006/relationships/hyperlink" Target="https://www.cdc.gov/infection-control/hcp/disinfection-sterilization/sterilization.html" TargetMode="External"/><Relationship Id="rId10" Type="http://schemas.openxmlformats.org/officeDocument/2006/relationships/hyperlink" Target="https://www.ncbi.nlm.nih.gov/pmc/articles/PMC2831250/"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79</TotalTime>
  <Pages>13</Pages>
  <Words>3636</Words>
  <Characters>20002</Characters>
  <Application>Microsoft Macintosh Word</Application>
  <DocSecurity>0</DocSecurity>
  <Lines>166</Lines>
  <Paragraphs>47</Paragraphs>
  <ScaleCrop>false</ScaleCrop>
  <Company/>
  <LinksUpToDate>false</LinksUpToDate>
  <CharactersWithSpaces>23591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GEMA</dc:creator>
  <cp:keywords/>
  <dc:description/>
  <cp:lastModifiedBy>GEMA</cp:lastModifiedBy>
  <cp:revision>8</cp:revision>
  <dcterms:created xsi:type="dcterms:W3CDTF">2025-10-25T16:37:00Z</dcterms:created>
  <dcterms:modified xsi:type="dcterms:W3CDTF">2025-11-14T19:27:00Z</dcterms:modified>
</cp:coreProperties>
</file>